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6AA47" w14:textId="77777777" w:rsidR="007F25D0" w:rsidRPr="007F25D0" w:rsidRDefault="007F25D0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382F4FD1" w14:textId="77777777" w:rsidR="001B22A3" w:rsidRPr="00107756" w:rsidRDefault="007F25D0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Южно-У</w:t>
      </w:r>
      <w:r w:rsidRPr="00107756">
        <w:rPr>
          <w:rFonts w:ascii="Times New Roman" w:hAnsi="Times New Roman" w:cs="Times New Roman"/>
          <w:sz w:val="28"/>
          <w:szCs w:val="28"/>
        </w:rPr>
        <w:t>ральский государственный университет</w:t>
      </w:r>
    </w:p>
    <w:p w14:paraId="0A15DF98" w14:textId="77777777" w:rsidR="001B22A3" w:rsidRPr="00107756" w:rsidRDefault="006F136D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7F25D0">
        <w:rPr>
          <w:rFonts w:ascii="Times New Roman" w:hAnsi="Times New Roman" w:cs="Times New Roman"/>
          <w:sz w:val="28"/>
          <w:szCs w:val="28"/>
        </w:rPr>
        <w:t>«Вычислительная механика»</w:t>
      </w:r>
      <w:r w:rsidRPr="001077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F7575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2BB9B590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0E7727A9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0C3949C7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0CD0006F" w14:textId="77777777" w:rsidR="006F136D" w:rsidRDefault="006F136D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22AD4B16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6D265DA3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73E31D77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6AEE43C2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0C9D43E6" w14:textId="14CE40C0" w:rsidR="006F136D" w:rsidRPr="00107756" w:rsidRDefault="006F136D" w:rsidP="00404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428D59" w14:textId="408C2472" w:rsidR="006F136D" w:rsidRPr="00107756" w:rsidRDefault="006F136D" w:rsidP="007F25D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p w14:paraId="7C354B0C" w14:textId="77777777" w:rsidR="007F25D0" w:rsidRDefault="007F25D0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D02A6" w14:textId="331EFF13" w:rsidR="001B22A3" w:rsidRPr="007F25D0" w:rsidRDefault="0040478F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</w:t>
      </w:r>
      <w:r w:rsidR="003A714E">
        <w:rPr>
          <w:rFonts w:ascii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hAnsi="Times New Roman" w:cs="Times New Roman"/>
          <w:b/>
          <w:bCs/>
          <w:sz w:val="28"/>
          <w:szCs w:val="28"/>
        </w:rPr>
        <w:t>КИЕ РЕКОМЕНДАЦИИ ПО ОРГАНИЗАЦИИ САМОСТОЯТЕЛЬНОЙ РАБОТЫ СТУДЕНТОВ (</w:t>
      </w:r>
      <w:r w:rsidR="00B60CF5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И </w:t>
      </w:r>
      <w:r w:rsidR="001454C1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</w:t>
      </w:r>
      <w:r w:rsidR="00B60CF5">
        <w:rPr>
          <w:rFonts w:ascii="Times New Roman" w:hAnsi="Times New Roman" w:cs="Times New Roman"/>
          <w:b/>
          <w:bCs/>
          <w:sz w:val="28"/>
          <w:szCs w:val="28"/>
        </w:rPr>
        <w:t>СОПРОВОЖДЕНИЕ САМОСТОЯТЕЛЬНОЙ РАБОТЫ СТУДЕНТОВ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3AB545F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0ED0B7F3" w14:textId="781214C1" w:rsidR="001B22A3" w:rsidRPr="00107756" w:rsidRDefault="007F25D0" w:rsidP="007F25D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40478F">
        <w:rPr>
          <w:rFonts w:ascii="Times New Roman" w:hAnsi="Times New Roman" w:cs="Times New Roman"/>
          <w:sz w:val="28"/>
          <w:szCs w:val="28"/>
        </w:rPr>
        <w:t>указания</w:t>
      </w:r>
    </w:p>
    <w:p w14:paraId="782DAD6E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0B635218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7C512361" w14:textId="77777777" w:rsidR="006F136D" w:rsidRPr="00107756" w:rsidRDefault="006F136D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4FC73713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2898B10A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04CC9E02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38D6703E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159CD93C" w14:textId="77777777" w:rsidR="001B22A3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3D469D0D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5903D5C9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032D669A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7FC5C89B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61ADD806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6545365E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2B43AC56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5E372034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03DB573E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10AE8BAA" w14:textId="77777777" w:rsidR="00B60CF5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1330BDB2" w14:textId="77777777" w:rsidR="00B60CF5" w:rsidRPr="00107756" w:rsidRDefault="00B60CF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4FEA0D56" w14:textId="77777777" w:rsidR="001B22A3" w:rsidRDefault="007F25D0" w:rsidP="007F25D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</w:t>
      </w:r>
    </w:p>
    <w:p w14:paraId="610E7482" w14:textId="77777777" w:rsidR="007F25D0" w:rsidRDefault="007F25D0" w:rsidP="007F25D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Издательский центр ЮУрГУ</w:t>
      </w:r>
    </w:p>
    <w:p w14:paraId="02987805" w14:textId="429C7AA2" w:rsidR="008377C9" w:rsidRPr="00107756" w:rsidRDefault="007F25D0" w:rsidP="00B60CF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bookmarkStart w:id="0" w:name="page3"/>
      <w:bookmarkEnd w:id="0"/>
      <w:r w:rsidR="0040478F">
        <w:rPr>
          <w:rFonts w:ascii="Times New Roman" w:hAnsi="Times New Roman" w:cs="Times New Roman"/>
          <w:sz w:val="28"/>
          <w:szCs w:val="28"/>
        </w:rPr>
        <w:t>6</w:t>
      </w:r>
    </w:p>
    <w:p w14:paraId="50B5464D" w14:textId="77777777" w:rsidR="00A80711" w:rsidRDefault="008377C9">
      <w:pPr>
        <w:rPr>
          <w:rFonts w:ascii="Times New Roman" w:hAnsi="Times New Roman" w:cs="Times New Roman"/>
          <w:sz w:val="28"/>
          <w:szCs w:val="28"/>
        </w:rPr>
        <w:sectPr w:rsidR="00A80711" w:rsidSect="00A80711">
          <w:footerReference w:type="default" r:id="rId8"/>
          <w:pgSz w:w="11906" w:h="16838"/>
          <w:pgMar w:top="1134" w:right="1134" w:bottom="1474" w:left="1134" w:header="720" w:footer="720" w:gutter="0"/>
          <w:cols w:space="720" w:equalWidth="0">
            <w:col w:w="9066"/>
          </w:cols>
          <w:noEndnote/>
          <w:titlePg/>
          <w:docGrid w:linePitch="299"/>
        </w:sectPr>
      </w:pPr>
      <w:r w:rsidRPr="00107756">
        <w:rPr>
          <w:rFonts w:ascii="Times New Roman" w:hAnsi="Times New Roman" w:cs="Times New Roman"/>
          <w:sz w:val="28"/>
          <w:szCs w:val="28"/>
        </w:rPr>
        <w:br w:type="page"/>
      </w:r>
    </w:p>
    <w:p w14:paraId="11C25DC2" w14:textId="77777777" w:rsidR="00573173" w:rsidRPr="004B6119" w:rsidRDefault="00573173" w:rsidP="00B6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AE7">
        <w:rPr>
          <w:rFonts w:ascii="Times New Roman" w:hAnsi="Times New Roman" w:cs="Times New Roman"/>
          <w:sz w:val="28"/>
          <w:szCs w:val="28"/>
        </w:rPr>
        <w:lastRenderedPageBreak/>
        <w:t xml:space="preserve">УДК </w:t>
      </w:r>
      <w:r w:rsidR="004B6119">
        <w:rPr>
          <w:rFonts w:ascii="Times New Roman" w:hAnsi="Times New Roman" w:cs="Times New Roman"/>
          <w:sz w:val="28"/>
          <w:szCs w:val="28"/>
        </w:rPr>
        <w:t>Ч448.я7</w:t>
      </w:r>
    </w:p>
    <w:p w14:paraId="68939518" w14:textId="77777777" w:rsidR="00573173" w:rsidRPr="00890FFD" w:rsidRDefault="004B6119" w:rsidP="004B6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ББК Ч448.027.я7</w:t>
      </w:r>
    </w:p>
    <w:p w14:paraId="00CBADB6" w14:textId="77777777" w:rsidR="00573173" w:rsidRPr="00890FFD" w:rsidRDefault="004B6119" w:rsidP="00573173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А36</w:t>
      </w:r>
    </w:p>
    <w:p w14:paraId="20D3D97D" w14:textId="77777777" w:rsidR="00573173" w:rsidRPr="00890FFD" w:rsidRDefault="00573173" w:rsidP="00573173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7A4B56FE" w14:textId="77777777" w:rsidR="00573173" w:rsidRPr="00890FFD" w:rsidRDefault="00573173" w:rsidP="00573173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375537A9" w14:textId="77777777" w:rsidR="00573173" w:rsidRPr="00890FFD" w:rsidRDefault="00573173" w:rsidP="00573173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5B45277C" w14:textId="77777777" w:rsidR="00573173" w:rsidRPr="00890FFD" w:rsidRDefault="00573173" w:rsidP="0057317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FFD">
        <w:rPr>
          <w:rFonts w:ascii="Times New Roman" w:hAnsi="Times New Roman" w:cs="Times New Roman"/>
          <w:i/>
          <w:sz w:val="28"/>
          <w:szCs w:val="28"/>
        </w:rPr>
        <w:t>Одобрено</w:t>
      </w:r>
    </w:p>
    <w:p w14:paraId="070898C4" w14:textId="77777777" w:rsidR="00573173" w:rsidRPr="00890FFD" w:rsidRDefault="00573173" w:rsidP="0057317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FFD">
        <w:rPr>
          <w:rFonts w:ascii="Times New Roman" w:hAnsi="Times New Roman" w:cs="Times New Roman"/>
          <w:i/>
          <w:sz w:val="28"/>
          <w:szCs w:val="28"/>
        </w:rPr>
        <w:t>учебно-методической комиссией</w:t>
      </w:r>
    </w:p>
    <w:p w14:paraId="6FD94D13" w14:textId="77777777" w:rsidR="00573173" w:rsidRPr="00890FFD" w:rsidRDefault="00573173" w:rsidP="0057317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FFD">
        <w:rPr>
          <w:rFonts w:ascii="Times New Roman" w:hAnsi="Times New Roman" w:cs="Times New Roman"/>
          <w:i/>
          <w:sz w:val="28"/>
          <w:szCs w:val="28"/>
        </w:rPr>
        <w:t xml:space="preserve"> Института естественных и точных наук</w:t>
      </w:r>
    </w:p>
    <w:p w14:paraId="7E6EC2BE" w14:textId="77777777" w:rsidR="00573173" w:rsidRPr="00890FFD" w:rsidRDefault="00573173" w:rsidP="0057317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A31E224" w14:textId="77777777" w:rsidR="00573173" w:rsidRPr="00890FFD" w:rsidRDefault="00573173" w:rsidP="0057317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6BD674D" w14:textId="77777777" w:rsidR="00573173" w:rsidRPr="00890FFD" w:rsidRDefault="00573173" w:rsidP="0057317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B30E84A" w14:textId="77777777" w:rsidR="00573173" w:rsidRPr="00890FFD" w:rsidRDefault="00573173" w:rsidP="0057317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E4C2743" w14:textId="77777777" w:rsidR="00573173" w:rsidRPr="00890FFD" w:rsidRDefault="00573173" w:rsidP="0057317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A8B2102" w14:textId="77777777" w:rsidR="00573173" w:rsidRPr="00890FFD" w:rsidRDefault="00573173" w:rsidP="0057317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67E4AAE" w14:textId="77777777" w:rsidR="00573173" w:rsidRPr="00890FFD" w:rsidRDefault="00573173" w:rsidP="0057317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603BFE9" w14:textId="77777777" w:rsidR="00573173" w:rsidRPr="00890FFD" w:rsidRDefault="00573173" w:rsidP="0057317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6D2292C" w14:textId="4F144996" w:rsidR="00573173" w:rsidRPr="00890FFD" w:rsidRDefault="00573173" w:rsidP="007351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8225E5" w14:textId="191752AE" w:rsidR="00573173" w:rsidRPr="00B60CF5" w:rsidRDefault="004B6119" w:rsidP="00B60CF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731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="00573173" w:rsidRPr="00890FFD">
        <w:rPr>
          <w:rFonts w:ascii="Times New Roman" w:hAnsi="Times New Roman" w:cs="Times New Roman"/>
          <w:sz w:val="28"/>
          <w:szCs w:val="28"/>
        </w:rPr>
        <w:tab/>
      </w:r>
      <w:r w:rsidR="00B60CF5">
        <w:rPr>
          <w:rFonts w:ascii="Times New Roman" w:hAnsi="Times New Roman" w:cs="Times New Roman"/>
          <w:sz w:val="28"/>
          <w:szCs w:val="28"/>
        </w:rPr>
        <w:tab/>
      </w:r>
      <w:r w:rsidR="00B60CF5">
        <w:rPr>
          <w:rFonts w:ascii="Times New Roman" w:hAnsi="Times New Roman" w:cs="Times New Roman"/>
          <w:bCs/>
          <w:sz w:val="28"/>
          <w:szCs w:val="28"/>
        </w:rPr>
        <w:t>О</w:t>
      </w:r>
      <w:r w:rsidR="00B60CF5" w:rsidRPr="00B60CF5">
        <w:rPr>
          <w:rFonts w:ascii="Times New Roman" w:hAnsi="Times New Roman" w:cs="Times New Roman"/>
          <w:bCs/>
          <w:sz w:val="28"/>
          <w:szCs w:val="28"/>
        </w:rPr>
        <w:t xml:space="preserve">рганизация и </w:t>
      </w:r>
      <w:r w:rsidR="001454C1">
        <w:rPr>
          <w:rFonts w:ascii="Times New Roman" w:hAnsi="Times New Roman" w:cs="Times New Roman"/>
          <w:bCs/>
          <w:sz w:val="28"/>
          <w:szCs w:val="28"/>
        </w:rPr>
        <w:t xml:space="preserve">методическое </w:t>
      </w:r>
      <w:r w:rsidR="00B60CF5" w:rsidRPr="00B60CF5">
        <w:rPr>
          <w:rFonts w:ascii="Times New Roman" w:hAnsi="Times New Roman" w:cs="Times New Roman"/>
          <w:bCs/>
          <w:sz w:val="28"/>
          <w:szCs w:val="28"/>
        </w:rPr>
        <w:t>сопровождение самостоятельной работы студентов</w:t>
      </w:r>
      <w:r w:rsidR="00B60CF5" w:rsidRPr="00B60CF5">
        <w:rPr>
          <w:rFonts w:ascii="Times New Roman" w:hAnsi="Times New Roman" w:cs="Times New Roman"/>
          <w:sz w:val="28"/>
          <w:szCs w:val="28"/>
        </w:rPr>
        <w:t>:</w:t>
      </w:r>
      <w:r w:rsidR="00573173">
        <w:rPr>
          <w:rFonts w:ascii="Times New Roman" w:hAnsi="Times New Roman" w:cs="Times New Roman"/>
          <w:sz w:val="28"/>
          <w:szCs w:val="28"/>
        </w:rPr>
        <w:t xml:space="preserve"> методические указания</w:t>
      </w:r>
      <w:r w:rsidR="00573173" w:rsidRPr="00890FFD">
        <w:rPr>
          <w:rFonts w:ascii="Times New Roman" w:hAnsi="Times New Roman" w:cs="Times New Roman"/>
          <w:sz w:val="28"/>
          <w:szCs w:val="28"/>
        </w:rPr>
        <w:t xml:space="preserve"> / </w:t>
      </w:r>
      <w:r w:rsidR="00514CBE" w:rsidRPr="00107756">
        <w:rPr>
          <w:rFonts w:ascii="Times New Roman" w:hAnsi="Times New Roman" w:cs="Times New Roman"/>
          <w:sz w:val="28"/>
          <w:szCs w:val="28"/>
        </w:rPr>
        <w:t>Н.Л.</w:t>
      </w:r>
      <w:r w:rsidR="00514CBE">
        <w:rPr>
          <w:rFonts w:ascii="Times New Roman" w:hAnsi="Times New Roman" w:cs="Times New Roman"/>
          <w:sz w:val="28"/>
          <w:szCs w:val="28"/>
        </w:rPr>
        <w:t xml:space="preserve"> </w:t>
      </w:r>
      <w:r w:rsidR="00514CBE" w:rsidRPr="00107756">
        <w:rPr>
          <w:rFonts w:ascii="Times New Roman" w:hAnsi="Times New Roman" w:cs="Times New Roman"/>
          <w:sz w:val="28"/>
          <w:szCs w:val="28"/>
        </w:rPr>
        <w:t>Клиначева</w:t>
      </w:r>
      <w:r w:rsidR="00514CBE">
        <w:rPr>
          <w:rFonts w:ascii="Times New Roman" w:hAnsi="Times New Roman" w:cs="Times New Roman"/>
          <w:sz w:val="28"/>
          <w:szCs w:val="28"/>
        </w:rPr>
        <w:t xml:space="preserve">, Е.В. Помыкалов, О.А. Шершнева, </w:t>
      </w:r>
      <w:r w:rsidR="00514CBE" w:rsidRPr="00107756">
        <w:rPr>
          <w:rFonts w:ascii="Times New Roman" w:hAnsi="Times New Roman" w:cs="Times New Roman"/>
          <w:sz w:val="28"/>
          <w:szCs w:val="28"/>
        </w:rPr>
        <w:t>Е.С.</w:t>
      </w:r>
      <w:r w:rsidR="00514CBE">
        <w:rPr>
          <w:rFonts w:ascii="Times New Roman" w:hAnsi="Times New Roman" w:cs="Times New Roman"/>
          <w:sz w:val="28"/>
          <w:szCs w:val="28"/>
        </w:rPr>
        <w:t xml:space="preserve"> </w:t>
      </w:r>
      <w:r w:rsidR="00514CBE" w:rsidRPr="00107756">
        <w:rPr>
          <w:rFonts w:ascii="Times New Roman" w:hAnsi="Times New Roman" w:cs="Times New Roman"/>
          <w:sz w:val="28"/>
          <w:szCs w:val="28"/>
        </w:rPr>
        <w:t>Шестаковская</w:t>
      </w:r>
      <w:r w:rsidR="00573173" w:rsidRPr="00890FFD">
        <w:rPr>
          <w:rFonts w:ascii="Times New Roman" w:hAnsi="Times New Roman" w:cs="Times New Roman"/>
          <w:sz w:val="28"/>
          <w:szCs w:val="28"/>
        </w:rPr>
        <w:t>. – Челябинск, Издательский центр ЮУрГУ, 20</w:t>
      </w:r>
      <w:r w:rsidR="00514CBE">
        <w:rPr>
          <w:rFonts w:ascii="Times New Roman" w:hAnsi="Times New Roman" w:cs="Times New Roman"/>
          <w:sz w:val="28"/>
          <w:szCs w:val="28"/>
        </w:rPr>
        <w:t>25</w:t>
      </w:r>
      <w:r w:rsidR="00573173" w:rsidRPr="00890FFD">
        <w:rPr>
          <w:rFonts w:ascii="Times New Roman" w:hAnsi="Times New Roman" w:cs="Times New Roman"/>
          <w:sz w:val="28"/>
          <w:szCs w:val="28"/>
        </w:rPr>
        <w:t xml:space="preserve">. – </w:t>
      </w:r>
      <w:r w:rsidR="0073515C" w:rsidRPr="0073515C">
        <w:rPr>
          <w:rFonts w:ascii="Times New Roman" w:hAnsi="Times New Roman" w:cs="Times New Roman"/>
          <w:sz w:val="28"/>
          <w:szCs w:val="28"/>
        </w:rPr>
        <w:t>38</w:t>
      </w:r>
      <w:r w:rsidR="00573173" w:rsidRPr="00890FFD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6F4A2C6" w14:textId="77777777" w:rsidR="00573173" w:rsidRPr="00890FFD" w:rsidRDefault="00573173" w:rsidP="00573173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521564F0" w14:textId="77777777" w:rsidR="008327B5" w:rsidRDefault="00D97565" w:rsidP="008327B5">
      <w:pPr>
        <w:spacing w:after="0" w:line="240" w:lineRule="auto"/>
        <w:ind w:left="56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</w:t>
      </w:r>
      <w:r w:rsidR="008327B5">
        <w:rPr>
          <w:rFonts w:ascii="Times New Roman" w:hAnsi="Times New Roman"/>
          <w:sz w:val="28"/>
          <w:szCs w:val="28"/>
        </w:rPr>
        <w:t xml:space="preserve"> </w:t>
      </w:r>
      <w:r w:rsidR="008327B5" w:rsidRPr="003C0C4A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ю</w:t>
      </w:r>
      <w:r w:rsidR="008327B5" w:rsidRPr="003C0C4A">
        <w:rPr>
          <w:rFonts w:ascii="Times New Roman" w:hAnsi="Times New Roman"/>
          <w:sz w:val="28"/>
          <w:szCs w:val="28"/>
        </w:rPr>
        <w:t>тся практическим руководством по оформлению письменной документации при выполнении рефератов, курсовых работ, отчетов по практике и лабораторных работ, выпускных квалификационн</w:t>
      </w:r>
      <w:r>
        <w:rPr>
          <w:rFonts w:ascii="Times New Roman" w:hAnsi="Times New Roman"/>
          <w:sz w:val="28"/>
          <w:szCs w:val="28"/>
        </w:rPr>
        <w:t>ых работ, а также содержат</w:t>
      </w:r>
      <w:r w:rsidR="008327B5">
        <w:rPr>
          <w:rFonts w:ascii="Times New Roman" w:hAnsi="Times New Roman"/>
          <w:sz w:val="28"/>
          <w:szCs w:val="28"/>
        </w:rPr>
        <w:t xml:space="preserve"> методические советы и рекомендации по подготовке к занятиям.</w:t>
      </w:r>
    </w:p>
    <w:p w14:paraId="19CE3151" w14:textId="44978622" w:rsidR="00573173" w:rsidRPr="00890FFD" w:rsidRDefault="00573173" w:rsidP="00B60CF5">
      <w:pPr>
        <w:spacing w:after="0" w:line="240" w:lineRule="auto"/>
        <w:ind w:left="56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указания предназначены для </w:t>
      </w:r>
      <w:r w:rsidRPr="00890FFD">
        <w:rPr>
          <w:rFonts w:ascii="Times New Roman" w:hAnsi="Times New Roman" w:cs="Times New Roman"/>
          <w:sz w:val="28"/>
          <w:szCs w:val="28"/>
        </w:rPr>
        <w:t xml:space="preserve">студентов направлений </w:t>
      </w:r>
      <w:r w:rsidR="008327B5">
        <w:rPr>
          <w:rFonts w:ascii="Times New Roman" w:hAnsi="Times New Roman" w:cs="Times New Roman"/>
          <w:sz w:val="28"/>
          <w:szCs w:val="28"/>
        </w:rPr>
        <w:t xml:space="preserve">01.03.03 </w:t>
      </w:r>
      <w:r w:rsidRPr="00890FFD">
        <w:rPr>
          <w:rFonts w:ascii="Times New Roman" w:hAnsi="Times New Roman" w:cs="Times New Roman"/>
          <w:sz w:val="28"/>
          <w:szCs w:val="28"/>
        </w:rPr>
        <w:t>«Механика и</w:t>
      </w:r>
      <w:r w:rsidR="007F25D0">
        <w:rPr>
          <w:rFonts w:ascii="Times New Roman" w:hAnsi="Times New Roman" w:cs="Times New Roman"/>
          <w:sz w:val="28"/>
          <w:szCs w:val="28"/>
        </w:rPr>
        <w:t xml:space="preserve"> математическое моделирование»,</w:t>
      </w:r>
      <w:r w:rsidRPr="00890FFD">
        <w:rPr>
          <w:rFonts w:ascii="Times New Roman" w:hAnsi="Times New Roman" w:cs="Times New Roman"/>
          <w:sz w:val="28"/>
          <w:szCs w:val="28"/>
        </w:rPr>
        <w:t xml:space="preserve"> </w:t>
      </w:r>
      <w:r w:rsidR="00471841" w:rsidRPr="00471841">
        <w:rPr>
          <w:rFonts w:ascii="Times New Roman" w:hAnsi="Times New Roman" w:cs="Times New Roman"/>
          <w:sz w:val="28"/>
          <w:szCs w:val="28"/>
        </w:rPr>
        <w:t>03.</w:t>
      </w:r>
      <w:r w:rsidR="00471841">
        <w:rPr>
          <w:rFonts w:ascii="Times New Roman" w:hAnsi="Times New Roman" w:cs="Times New Roman"/>
          <w:sz w:val="28"/>
          <w:szCs w:val="28"/>
        </w:rPr>
        <w:t xml:space="preserve">04.01 </w:t>
      </w:r>
      <w:r w:rsidR="00471841" w:rsidRPr="00890FFD">
        <w:rPr>
          <w:rFonts w:ascii="Times New Roman" w:hAnsi="Times New Roman" w:cs="Times New Roman"/>
          <w:sz w:val="28"/>
          <w:szCs w:val="28"/>
        </w:rPr>
        <w:t>«Прикладные математика и физика»</w:t>
      </w:r>
      <w:r w:rsidRPr="00890FFD">
        <w:rPr>
          <w:rFonts w:ascii="Times New Roman" w:hAnsi="Times New Roman" w:cs="Times New Roman"/>
          <w:sz w:val="28"/>
          <w:szCs w:val="28"/>
        </w:rPr>
        <w:t xml:space="preserve">, </w:t>
      </w:r>
      <w:r w:rsidR="005C6CDD">
        <w:rPr>
          <w:rFonts w:ascii="Times New Roman" w:hAnsi="Times New Roman" w:cs="Times New Roman"/>
          <w:sz w:val="28"/>
          <w:szCs w:val="28"/>
        </w:rPr>
        <w:t>1.1</w:t>
      </w:r>
      <w:r w:rsidR="008327B5" w:rsidRPr="005C6CDD">
        <w:rPr>
          <w:rFonts w:ascii="Times New Roman" w:hAnsi="Times New Roman" w:cs="Times New Roman"/>
          <w:sz w:val="28"/>
          <w:szCs w:val="28"/>
        </w:rPr>
        <w:t xml:space="preserve"> </w:t>
      </w:r>
      <w:r w:rsidR="007F25D0" w:rsidRPr="005C6CDD">
        <w:rPr>
          <w:rFonts w:ascii="Times New Roman" w:hAnsi="Times New Roman" w:cs="Times New Roman"/>
          <w:sz w:val="28"/>
          <w:szCs w:val="28"/>
        </w:rPr>
        <w:t>«Математика и механика»</w:t>
      </w:r>
      <w:r w:rsidR="005C6CDD">
        <w:rPr>
          <w:rFonts w:ascii="Times New Roman" w:hAnsi="Times New Roman" w:cs="Times New Roman"/>
          <w:sz w:val="28"/>
          <w:szCs w:val="28"/>
        </w:rPr>
        <w:t>, 2.3. «</w:t>
      </w:r>
      <w:r w:rsidR="005C6CDD" w:rsidRPr="005C6CDD">
        <w:rPr>
          <w:rFonts w:ascii="Times New Roman" w:hAnsi="Times New Roman" w:cs="Times New Roman"/>
          <w:sz w:val="28"/>
          <w:szCs w:val="28"/>
        </w:rPr>
        <w:t>Информационные технологии и телекоммуникации</w:t>
      </w:r>
      <w:r w:rsidR="005C6CDD">
        <w:rPr>
          <w:rFonts w:ascii="Times New Roman" w:hAnsi="Times New Roman" w:cs="Times New Roman"/>
          <w:sz w:val="28"/>
          <w:szCs w:val="28"/>
        </w:rPr>
        <w:t>»</w:t>
      </w:r>
      <w:r w:rsidR="007F25D0">
        <w:rPr>
          <w:rFonts w:ascii="Times New Roman" w:hAnsi="Times New Roman" w:cs="Times New Roman"/>
          <w:sz w:val="28"/>
          <w:szCs w:val="28"/>
        </w:rPr>
        <w:t xml:space="preserve">, </w:t>
      </w:r>
      <w:r w:rsidRPr="00890FFD">
        <w:rPr>
          <w:rFonts w:ascii="Times New Roman" w:hAnsi="Times New Roman" w:cs="Times New Roman"/>
          <w:sz w:val="28"/>
          <w:szCs w:val="28"/>
        </w:rPr>
        <w:t>а также может быть полезно студентам других физических специальностей вузов.</w:t>
      </w:r>
    </w:p>
    <w:p w14:paraId="1646BA02" w14:textId="77777777" w:rsidR="00573173" w:rsidRPr="00890FFD" w:rsidRDefault="00573173" w:rsidP="00573173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325AA071" w14:textId="77777777" w:rsidR="004B6119" w:rsidRPr="004B6119" w:rsidRDefault="004B6119" w:rsidP="004B611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D1AE7">
        <w:rPr>
          <w:rFonts w:ascii="Times New Roman" w:hAnsi="Times New Roman" w:cs="Times New Roman"/>
          <w:sz w:val="28"/>
          <w:szCs w:val="28"/>
        </w:rPr>
        <w:t xml:space="preserve">УДК </w:t>
      </w:r>
      <w:r>
        <w:rPr>
          <w:rFonts w:ascii="Times New Roman" w:hAnsi="Times New Roman" w:cs="Times New Roman"/>
          <w:sz w:val="28"/>
          <w:szCs w:val="28"/>
        </w:rPr>
        <w:t>Ч448.я7</w:t>
      </w:r>
    </w:p>
    <w:p w14:paraId="59C9CDFD" w14:textId="77777777" w:rsidR="00573173" w:rsidRPr="00890FFD" w:rsidRDefault="004B6119" w:rsidP="004B6119">
      <w:pPr>
        <w:spacing w:after="0" w:line="240" w:lineRule="auto"/>
        <w:ind w:left="6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ББК Ч448.027.я7</w:t>
      </w:r>
    </w:p>
    <w:p w14:paraId="2DF052EE" w14:textId="77777777" w:rsidR="008327B5" w:rsidRDefault="008327B5" w:rsidP="00573173">
      <w:pPr>
        <w:spacing w:after="0" w:line="240" w:lineRule="auto"/>
        <w:ind w:left="3692"/>
        <w:jc w:val="both"/>
        <w:rPr>
          <w:rFonts w:ascii="Times New Roman" w:hAnsi="Times New Roman" w:cs="Times New Roman"/>
          <w:sz w:val="28"/>
          <w:szCs w:val="28"/>
        </w:rPr>
      </w:pPr>
    </w:p>
    <w:p w14:paraId="77AA3D23" w14:textId="77777777" w:rsidR="00573173" w:rsidRDefault="00573173" w:rsidP="00573173">
      <w:pPr>
        <w:spacing w:after="0" w:line="240" w:lineRule="auto"/>
        <w:ind w:left="3692"/>
        <w:jc w:val="both"/>
        <w:rPr>
          <w:rFonts w:ascii="Times New Roman" w:hAnsi="Times New Roman" w:cs="Times New Roman"/>
          <w:sz w:val="28"/>
          <w:szCs w:val="28"/>
        </w:rPr>
      </w:pPr>
    </w:p>
    <w:p w14:paraId="58F86F42" w14:textId="77777777" w:rsidR="00573173" w:rsidRDefault="00573173" w:rsidP="00573173">
      <w:pPr>
        <w:spacing w:after="0" w:line="240" w:lineRule="auto"/>
        <w:ind w:left="3692"/>
        <w:jc w:val="both"/>
        <w:rPr>
          <w:rFonts w:ascii="Times New Roman" w:hAnsi="Times New Roman" w:cs="Times New Roman"/>
          <w:sz w:val="28"/>
          <w:szCs w:val="28"/>
        </w:rPr>
      </w:pPr>
    </w:p>
    <w:p w14:paraId="4DD12772" w14:textId="5C56C1A2" w:rsidR="00573173" w:rsidRPr="00890FFD" w:rsidRDefault="00573173" w:rsidP="007F25D0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890FFD">
        <w:rPr>
          <w:rFonts w:ascii="Times New Roman" w:hAnsi="Times New Roman" w:cs="Times New Roman"/>
          <w:sz w:val="28"/>
          <w:szCs w:val="28"/>
        </w:rPr>
        <w:t>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FD">
        <w:rPr>
          <w:rFonts w:ascii="Times New Roman" w:hAnsi="Times New Roman" w:cs="Times New Roman"/>
          <w:sz w:val="28"/>
          <w:szCs w:val="28"/>
        </w:rPr>
        <w:t>Клиначева Н.Л.</w:t>
      </w:r>
      <w:r>
        <w:rPr>
          <w:rFonts w:ascii="Times New Roman" w:hAnsi="Times New Roman" w:cs="Times New Roman"/>
          <w:sz w:val="28"/>
          <w:szCs w:val="28"/>
        </w:rPr>
        <w:t>,</w:t>
      </w:r>
      <w:r w:rsidR="00514CBE">
        <w:rPr>
          <w:rFonts w:ascii="Times New Roman" w:hAnsi="Times New Roman" w:cs="Times New Roman"/>
          <w:sz w:val="28"/>
          <w:szCs w:val="28"/>
        </w:rPr>
        <w:t xml:space="preserve"> Помыкалов Е.А., Шершнева О.А.,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FD">
        <w:rPr>
          <w:rFonts w:ascii="Times New Roman" w:hAnsi="Times New Roman" w:cs="Times New Roman"/>
          <w:sz w:val="28"/>
          <w:szCs w:val="28"/>
        </w:rPr>
        <w:t>Шестаковская Е.С. 20</w:t>
      </w:r>
      <w:r w:rsidR="0040478F">
        <w:rPr>
          <w:rFonts w:ascii="Times New Roman" w:hAnsi="Times New Roman" w:cs="Times New Roman"/>
          <w:sz w:val="28"/>
          <w:szCs w:val="28"/>
        </w:rPr>
        <w:t>26</w:t>
      </w:r>
    </w:p>
    <w:p w14:paraId="4E2B9549" w14:textId="0BD6EE73" w:rsidR="00A80711" w:rsidRDefault="00573173" w:rsidP="00471841">
      <w:pPr>
        <w:ind w:left="1418"/>
        <w:rPr>
          <w:rFonts w:ascii="Times New Roman" w:hAnsi="Times New Roman" w:cs="Times New Roman"/>
          <w:sz w:val="28"/>
          <w:szCs w:val="28"/>
        </w:rPr>
        <w:sectPr w:rsidR="00A80711" w:rsidSect="00A80711">
          <w:pgSz w:w="11906" w:h="16838"/>
          <w:pgMar w:top="1134" w:right="1134" w:bottom="1474" w:left="1134" w:header="720" w:footer="720" w:gutter="0"/>
          <w:cols w:space="720" w:equalWidth="0">
            <w:col w:w="9066"/>
          </w:cols>
          <w:noEndnote/>
          <w:titlePg/>
          <w:docGrid w:linePitch="299"/>
        </w:sectPr>
      </w:pPr>
      <w:r w:rsidRPr="00890FFD">
        <w:rPr>
          <w:rFonts w:ascii="Times New Roman" w:hAnsi="Times New Roman" w:cs="Times New Roman"/>
          <w:sz w:val="28"/>
          <w:szCs w:val="28"/>
        </w:rPr>
        <w:t>© Издательский центр ЮУрГУ, 20</w:t>
      </w:r>
      <w:r w:rsidR="0040478F">
        <w:rPr>
          <w:rFonts w:ascii="Times New Roman" w:hAnsi="Times New Roman" w:cs="Times New Roman"/>
          <w:sz w:val="28"/>
          <w:szCs w:val="28"/>
        </w:rPr>
        <w:t>26</w:t>
      </w:r>
      <w:r w:rsidR="00107756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-20097469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CAF74FE" w14:textId="77777777" w:rsidR="00107756" w:rsidRPr="008B5B05" w:rsidRDefault="007B4683" w:rsidP="008B5B05">
          <w:pPr>
            <w:pStyle w:val="af"/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B5B05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18E6019A" w14:textId="07281D2E" w:rsidR="002E659F" w:rsidRDefault="001F40AC">
          <w:pPr>
            <w:pStyle w:val="13"/>
            <w:tabs>
              <w:tab w:val="right" w:leader="dot" w:pos="9056"/>
            </w:tabs>
            <w:rPr>
              <w:noProof/>
            </w:rPr>
          </w:pPr>
          <w:r w:rsidRPr="008B5B0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07756" w:rsidRPr="008B5B0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B5B0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7843219" w:history="1"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ВВЕДЕНИЕ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_Toc227843219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4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4AD837D4" w14:textId="2E75ECB8" w:rsidR="002E659F" w:rsidRDefault="009C185B">
          <w:pPr>
            <w:pStyle w:val="13"/>
            <w:tabs>
              <w:tab w:val="left" w:pos="440"/>
              <w:tab w:val="right" w:leader="dot" w:pos="9056"/>
            </w:tabs>
            <w:rPr>
              <w:noProof/>
            </w:rPr>
          </w:pPr>
          <w:hyperlink w:anchor="_Toc227843220" w:history="1">
            <w:r w:rsidR="002E659F" w:rsidRPr="002B10FE">
              <w:rPr>
                <w:rStyle w:val="ae"/>
                <w:rFonts w:ascii="Times New Roman" w:hAnsi="Times New Roman" w:cs="Times New Roman"/>
                <w:b/>
                <w:noProof/>
              </w:rPr>
              <w:t>1.</w:t>
            </w:r>
            <w:r w:rsidR="002E659F">
              <w:rPr>
                <w:noProof/>
              </w:rPr>
              <w:tab/>
            </w:r>
            <w:r w:rsidR="002E659F" w:rsidRPr="002B10FE">
              <w:rPr>
                <w:rStyle w:val="ae"/>
                <w:rFonts w:ascii="Times New Roman" w:hAnsi="Times New Roman" w:cs="Times New Roman"/>
                <w:b/>
                <w:noProof/>
              </w:rPr>
              <w:t>ВИДЫ САМОСТОЯТЕЛЬНОЙ РАБОТЫ СТУДЕНТОВ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_Toc227843220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5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63E29369" w14:textId="7E4C2312" w:rsidR="002E659F" w:rsidRDefault="009C185B">
          <w:pPr>
            <w:pStyle w:val="13"/>
            <w:tabs>
              <w:tab w:val="left" w:pos="440"/>
              <w:tab w:val="right" w:leader="dot" w:pos="9056"/>
            </w:tabs>
            <w:rPr>
              <w:noProof/>
            </w:rPr>
          </w:pPr>
          <w:hyperlink w:anchor="_Toc227843221" w:history="1"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2.</w:t>
            </w:r>
            <w:r w:rsidR="002E659F">
              <w:rPr>
                <w:noProof/>
              </w:rPr>
              <w:tab/>
            </w:r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ОРГАНИЗАЦИЯ И КОНТРОЛЬ САМОСТОЯТЕЛЬНОЙ РАБОТЫ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_Toc227843221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5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063E035B" w14:textId="416FAA8F" w:rsidR="002E659F" w:rsidRDefault="009C185B">
          <w:pPr>
            <w:pStyle w:val="13"/>
            <w:tabs>
              <w:tab w:val="left" w:pos="440"/>
              <w:tab w:val="right" w:leader="dot" w:pos="9056"/>
            </w:tabs>
            <w:rPr>
              <w:noProof/>
            </w:rPr>
          </w:pPr>
          <w:hyperlink w:anchor="_Toc227843222" w:history="1"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3.</w:t>
            </w:r>
            <w:r w:rsidR="002E659F">
              <w:rPr>
                <w:noProof/>
              </w:rPr>
              <w:tab/>
            </w:r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МЕТОДИЧЕСКИЕ СОВЕТЫ И РЕКОМЕНДАЦИИ К ЗАДАНИЯМ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_Toc227843222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8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1413763B" w14:textId="25826F04" w:rsidR="002E659F" w:rsidRDefault="009C185B">
          <w:pPr>
            <w:pStyle w:val="13"/>
            <w:tabs>
              <w:tab w:val="left" w:pos="440"/>
              <w:tab w:val="right" w:leader="dot" w:pos="9056"/>
            </w:tabs>
            <w:rPr>
              <w:noProof/>
            </w:rPr>
          </w:pPr>
          <w:hyperlink w:anchor="_Toc227843223" w:history="1"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4.</w:t>
            </w:r>
            <w:r w:rsidR="002E659F">
              <w:rPr>
                <w:noProof/>
              </w:rPr>
              <w:tab/>
            </w:r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РАБОТА С ЛИТЕРАТУРОЙ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_Toc227843223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9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49AB6370" w14:textId="6F4E35CD" w:rsidR="002E659F" w:rsidRDefault="009C185B">
          <w:pPr>
            <w:pStyle w:val="13"/>
            <w:tabs>
              <w:tab w:val="left" w:pos="440"/>
              <w:tab w:val="right" w:leader="dot" w:pos="9056"/>
            </w:tabs>
            <w:rPr>
              <w:noProof/>
            </w:rPr>
          </w:pPr>
          <w:hyperlink w:anchor="_Toc227843224" w:history="1"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5.</w:t>
            </w:r>
            <w:r w:rsidR="002E659F">
              <w:rPr>
                <w:noProof/>
              </w:rPr>
              <w:tab/>
            </w:r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МЕТОДИЧЕСКИЕ РЕКОМЕНДАЦИИ ПО ПОДГОТОВКЕ К СЕМИНАРСКИМ ЗАНЯТИЯМ, ЗАЧЕТАМ, ЭКЗАМЕНАМ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_Toc227843224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11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4F12ADC2" w14:textId="1A732827" w:rsidR="002E659F" w:rsidRDefault="009C185B">
          <w:pPr>
            <w:pStyle w:val="13"/>
            <w:tabs>
              <w:tab w:val="left" w:pos="440"/>
              <w:tab w:val="right" w:leader="dot" w:pos="9056"/>
            </w:tabs>
            <w:rPr>
              <w:noProof/>
            </w:rPr>
          </w:pPr>
          <w:hyperlink w:anchor="_Toc227843225" w:history="1"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6.</w:t>
            </w:r>
            <w:r w:rsidR="002E659F">
              <w:rPr>
                <w:noProof/>
              </w:rPr>
              <w:tab/>
            </w:r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МЕТОДИЧЕСКИЕ РЕКОМЕНДАЦИИ ПО НАПИСАНИЮ ПИСЬМЕННЫХ, НАУЧНО - ИССЛЕДОВАТЕЛЬСКИХ РАБОТ СТУДЕНТОВ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_Toc227843225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12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1AA0BECD" w14:textId="229210A8" w:rsidR="002E659F" w:rsidRDefault="009C185B">
          <w:pPr>
            <w:pStyle w:val="13"/>
            <w:tabs>
              <w:tab w:val="left" w:pos="660"/>
              <w:tab w:val="right" w:leader="dot" w:pos="9056"/>
            </w:tabs>
            <w:rPr>
              <w:noProof/>
            </w:rPr>
          </w:pPr>
          <w:hyperlink w:anchor="_Toc227843226" w:history="1"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6.1.</w:t>
            </w:r>
            <w:r w:rsidR="002E659F">
              <w:rPr>
                <w:noProof/>
              </w:rPr>
              <w:tab/>
            </w:r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Реферат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_Toc227843226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13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23C4715A" w14:textId="59191E42" w:rsidR="002E659F" w:rsidRDefault="009C185B">
          <w:pPr>
            <w:pStyle w:val="13"/>
            <w:tabs>
              <w:tab w:val="left" w:pos="660"/>
              <w:tab w:val="right" w:leader="dot" w:pos="9056"/>
            </w:tabs>
            <w:rPr>
              <w:noProof/>
            </w:rPr>
          </w:pPr>
          <w:hyperlink w:anchor="_Toc227843227" w:history="1"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6.2.</w:t>
            </w:r>
            <w:r w:rsidR="002E659F">
              <w:rPr>
                <w:noProof/>
              </w:rPr>
              <w:tab/>
            </w:r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Отчет по лабораторной работе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_Toc227843227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15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423D49FC" w14:textId="0EA21B99" w:rsidR="002E659F" w:rsidRDefault="009C185B">
          <w:pPr>
            <w:pStyle w:val="13"/>
            <w:tabs>
              <w:tab w:val="left" w:pos="660"/>
              <w:tab w:val="right" w:leader="dot" w:pos="9056"/>
            </w:tabs>
            <w:rPr>
              <w:noProof/>
            </w:rPr>
          </w:pPr>
          <w:hyperlink w:anchor="_Toc227843228" w:history="1"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6.3.</w:t>
            </w:r>
            <w:r w:rsidR="002E659F">
              <w:rPr>
                <w:noProof/>
              </w:rPr>
              <w:tab/>
            </w:r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Отчет по практике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_Toc227843228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16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444C1C8B" w14:textId="2BB3E987" w:rsidR="002E659F" w:rsidRDefault="009C185B">
          <w:pPr>
            <w:pStyle w:val="13"/>
            <w:tabs>
              <w:tab w:val="left" w:pos="660"/>
              <w:tab w:val="right" w:leader="dot" w:pos="9056"/>
            </w:tabs>
            <w:rPr>
              <w:noProof/>
            </w:rPr>
          </w:pPr>
          <w:hyperlink w:anchor="_Toc227843229" w:history="1"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6.4.</w:t>
            </w:r>
            <w:r w:rsidR="002E659F">
              <w:rPr>
                <w:noProof/>
              </w:rPr>
              <w:tab/>
            </w:r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Курсовая работа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_Toc227843229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16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36EFCBBA" w14:textId="25FF0CEE" w:rsidR="002E659F" w:rsidRDefault="009C185B">
          <w:pPr>
            <w:pStyle w:val="13"/>
            <w:tabs>
              <w:tab w:val="left" w:pos="660"/>
              <w:tab w:val="right" w:leader="dot" w:pos="9056"/>
            </w:tabs>
            <w:rPr>
              <w:noProof/>
            </w:rPr>
          </w:pPr>
          <w:hyperlink w:anchor="_Toc227843230" w:history="1"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6.5.</w:t>
            </w:r>
            <w:r w:rsidR="002E659F">
              <w:rPr>
                <w:noProof/>
              </w:rPr>
              <w:tab/>
            </w:r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Выпускная квалификационная работа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_Toc227843230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17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28676022" w14:textId="3921FA25" w:rsidR="002E659F" w:rsidRDefault="009C185B">
          <w:pPr>
            <w:pStyle w:val="13"/>
            <w:tabs>
              <w:tab w:val="left" w:pos="440"/>
              <w:tab w:val="right" w:leader="dot" w:pos="9056"/>
            </w:tabs>
            <w:rPr>
              <w:noProof/>
            </w:rPr>
          </w:pPr>
          <w:hyperlink w:anchor="_Toc227843231" w:history="1"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7.</w:t>
            </w:r>
            <w:r w:rsidR="002E659F">
              <w:rPr>
                <w:noProof/>
              </w:rPr>
              <w:tab/>
            </w:r>
            <w:r w:rsidR="002E659F" w:rsidRPr="002B10FE">
              <w:rPr>
                <w:rStyle w:val="ae"/>
                <w:rFonts w:ascii="Times New Roman" w:hAnsi="Times New Roman" w:cs="Times New Roman"/>
                <w:b/>
                <w:bCs/>
                <w:noProof/>
              </w:rPr>
              <w:t>Требования к оформлению по написанию письменных, научно - исследовательских работ студентов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_Toc227843231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24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20DFCFB8" w14:textId="68DFCCB3" w:rsidR="002E659F" w:rsidRDefault="009C185B">
          <w:pPr>
            <w:pStyle w:val="13"/>
            <w:tabs>
              <w:tab w:val="right" w:leader="dot" w:pos="9056"/>
            </w:tabs>
            <w:rPr>
              <w:noProof/>
            </w:rPr>
          </w:pPr>
          <w:hyperlink w:anchor="_Toc227843232" w:history="1">
            <w:r w:rsidR="002E659F" w:rsidRPr="002B10FE">
              <w:rPr>
                <w:rStyle w:val="ae"/>
                <w:rFonts w:ascii="Times New Roman" w:eastAsia="Calibri" w:hAnsi="Times New Roman" w:cs="Times New Roman"/>
                <w:b/>
                <w:bCs/>
                <w:noProof/>
                <w:lang w:eastAsia="en-US"/>
              </w:rPr>
              <w:t>ПРИЛОЖЕНИЯ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_Toc227843232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27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453097BE" w14:textId="66EC50E9" w:rsidR="002E659F" w:rsidRDefault="009C185B">
          <w:pPr>
            <w:pStyle w:val="13"/>
            <w:tabs>
              <w:tab w:val="right" w:leader="dot" w:pos="9056"/>
            </w:tabs>
            <w:rPr>
              <w:noProof/>
            </w:rPr>
          </w:pPr>
          <w:hyperlink w:anchor="_Toc227843233" w:history="1">
            <w:r w:rsidR="002E659F" w:rsidRPr="002B10FE">
              <w:rPr>
                <w:rStyle w:val="ae"/>
                <w:rFonts w:ascii="Times New Roman" w:eastAsia="Calibri" w:hAnsi="Times New Roman" w:cs="Times New Roman"/>
                <w:b/>
                <w:bCs/>
                <w:noProof/>
                <w:lang w:eastAsia="en-US"/>
              </w:rPr>
              <w:t>Приложение 1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_Toc227843233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27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743A1BF4" w14:textId="7DB4E5F7" w:rsidR="002E659F" w:rsidRDefault="009C185B">
          <w:pPr>
            <w:pStyle w:val="13"/>
            <w:tabs>
              <w:tab w:val="right" w:leader="dot" w:pos="9056"/>
            </w:tabs>
            <w:rPr>
              <w:noProof/>
            </w:rPr>
          </w:pPr>
          <w:hyperlink w:anchor="_Toc227843234" w:history="1">
            <w:r w:rsidR="002E659F" w:rsidRPr="002B10FE">
              <w:rPr>
                <w:rStyle w:val="ae"/>
                <w:rFonts w:ascii="Times New Roman" w:eastAsia="Calibri" w:hAnsi="Times New Roman" w:cs="Times New Roman"/>
                <w:b/>
                <w:bCs/>
                <w:noProof/>
                <w:lang w:eastAsia="en-US"/>
              </w:rPr>
              <w:t>Приложение 2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_Toc227843234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28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744F47DD" w14:textId="188BA18C" w:rsidR="002E659F" w:rsidRDefault="009C185B">
          <w:pPr>
            <w:pStyle w:val="13"/>
            <w:tabs>
              <w:tab w:val="right" w:leader="dot" w:pos="9056"/>
            </w:tabs>
            <w:rPr>
              <w:noProof/>
            </w:rPr>
          </w:pPr>
          <w:hyperlink w:anchor="_Toc227843235" w:history="1">
            <w:r w:rsidR="002E659F" w:rsidRPr="002B10FE">
              <w:rPr>
                <w:rStyle w:val="ae"/>
                <w:rFonts w:ascii="Times New Roman" w:eastAsia="Calibri" w:hAnsi="Times New Roman" w:cs="Times New Roman"/>
                <w:b/>
                <w:bCs/>
                <w:noProof/>
                <w:lang w:eastAsia="en-US"/>
              </w:rPr>
              <w:t>Приложение 3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_Toc227843235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31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2084DC9A" w14:textId="42E6A924" w:rsidR="002E659F" w:rsidRDefault="009C185B">
          <w:pPr>
            <w:pStyle w:val="13"/>
            <w:tabs>
              <w:tab w:val="right" w:leader="dot" w:pos="9056"/>
            </w:tabs>
            <w:rPr>
              <w:noProof/>
            </w:rPr>
          </w:pPr>
          <w:hyperlink w:anchor="_Toc227843236" w:history="1">
            <w:r w:rsidR="002E659F" w:rsidRPr="002B10FE">
              <w:rPr>
                <w:rStyle w:val="ae"/>
                <w:rFonts w:ascii="Times New Roman" w:eastAsia="Calibri" w:hAnsi="Times New Roman" w:cs="Times New Roman"/>
                <w:b/>
                <w:bCs/>
                <w:noProof/>
                <w:lang w:eastAsia="en-US"/>
              </w:rPr>
              <w:t>Приложение 4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_Toc227843236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32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240FC867" w14:textId="5D1AA711" w:rsidR="002E659F" w:rsidRDefault="009C185B">
          <w:pPr>
            <w:pStyle w:val="13"/>
            <w:tabs>
              <w:tab w:val="right" w:leader="dot" w:pos="9056"/>
            </w:tabs>
            <w:rPr>
              <w:noProof/>
            </w:rPr>
          </w:pPr>
          <w:hyperlink w:anchor="_Toc227843237" w:history="1">
            <w:r w:rsidR="002E659F" w:rsidRPr="002B10FE">
              <w:rPr>
                <w:rStyle w:val="ae"/>
                <w:rFonts w:ascii="Times New Roman" w:eastAsia="Calibri" w:hAnsi="Times New Roman" w:cs="Times New Roman"/>
                <w:b/>
                <w:bCs/>
                <w:noProof/>
                <w:lang w:eastAsia="en-US"/>
              </w:rPr>
              <w:t>Приложение 6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_Toc227843237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38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0C87E3B3" w14:textId="2690E464" w:rsidR="002E659F" w:rsidRDefault="009C185B">
          <w:pPr>
            <w:pStyle w:val="13"/>
            <w:tabs>
              <w:tab w:val="right" w:leader="dot" w:pos="9056"/>
            </w:tabs>
            <w:rPr>
              <w:noProof/>
            </w:rPr>
          </w:pPr>
          <w:hyperlink w:anchor="_Toc227843238" w:history="1">
            <w:r w:rsidR="002E659F" w:rsidRPr="002B10FE">
              <w:rPr>
                <w:rStyle w:val="ae"/>
                <w:rFonts w:ascii="Times New Roman" w:eastAsia="Calibri" w:hAnsi="Times New Roman" w:cs="Times New Roman"/>
                <w:b/>
                <w:bCs/>
                <w:noProof/>
                <w:lang w:eastAsia="en-US"/>
              </w:rPr>
              <w:t>Приложение 7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_Toc227843238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39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5436FA0E" w14:textId="28149CC8" w:rsidR="002E659F" w:rsidRDefault="009C185B">
          <w:pPr>
            <w:pStyle w:val="13"/>
            <w:tabs>
              <w:tab w:val="right" w:leader="dot" w:pos="9056"/>
            </w:tabs>
            <w:rPr>
              <w:noProof/>
            </w:rPr>
          </w:pPr>
          <w:hyperlink w:anchor="_Toc227843239" w:history="1">
            <w:r w:rsidR="002E659F" w:rsidRPr="002B10FE">
              <w:rPr>
                <w:rStyle w:val="ae"/>
                <w:rFonts w:ascii="Times New Roman" w:eastAsia="Calibri" w:hAnsi="Times New Roman" w:cs="Times New Roman"/>
                <w:b/>
                <w:bCs/>
                <w:noProof/>
                <w:lang w:eastAsia="en-US"/>
              </w:rPr>
              <w:t>Приложение 8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_Toc227843239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40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5C23D57C" w14:textId="47EBBC5A" w:rsidR="002E659F" w:rsidRDefault="009C185B">
          <w:pPr>
            <w:pStyle w:val="13"/>
            <w:tabs>
              <w:tab w:val="right" w:leader="dot" w:pos="9056"/>
            </w:tabs>
            <w:rPr>
              <w:noProof/>
            </w:rPr>
          </w:pPr>
          <w:hyperlink w:anchor="_Toc227843240" w:history="1">
            <w:r w:rsidR="002E659F" w:rsidRPr="002B10FE">
              <w:rPr>
                <w:rStyle w:val="ae"/>
                <w:rFonts w:ascii="Times New Roman" w:eastAsia="Calibri" w:hAnsi="Times New Roman" w:cs="Times New Roman"/>
                <w:b/>
                <w:bCs/>
                <w:noProof/>
                <w:lang w:eastAsia="en-US"/>
              </w:rPr>
              <w:t>Приложение 9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_Toc227843240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41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65C1CD30" w14:textId="3FA184C1" w:rsidR="002E659F" w:rsidRDefault="009C185B">
          <w:pPr>
            <w:pStyle w:val="13"/>
            <w:tabs>
              <w:tab w:val="right" w:leader="dot" w:pos="9056"/>
            </w:tabs>
            <w:rPr>
              <w:noProof/>
            </w:rPr>
          </w:pPr>
          <w:hyperlink w:anchor="_Toc227843241" w:history="1">
            <w:r w:rsidR="002E659F" w:rsidRPr="002B10FE">
              <w:rPr>
                <w:rStyle w:val="ae"/>
                <w:rFonts w:ascii="Times New Roman" w:eastAsia="Calibri" w:hAnsi="Times New Roman" w:cs="Times New Roman"/>
                <w:b/>
                <w:bCs/>
                <w:noProof/>
                <w:lang w:eastAsia="en-US"/>
              </w:rPr>
              <w:t>Приложение 10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_Toc227843241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42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56E98DCB" w14:textId="7316B689" w:rsidR="002E659F" w:rsidRDefault="009C185B">
          <w:pPr>
            <w:pStyle w:val="13"/>
            <w:tabs>
              <w:tab w:val="right" w:leader="dot" w:pos="9056"/>
            </w:tabs>
            <w:rPr>
              <w:noProof/>
            </w:rPr>
          </w:pPr>
          <w:hyperlink w:anchor="_Toc227843242" w:history="1">
            <w:r w:rsidR="002E659F" w:rsidRPr="002B10FE">
              <w:rPr>
                <w:rStyle w:val="ae"/>
                <w:rFonts w:ascii="Times New Roman" w:eastAsia="Calibri" w:hAnsi="Times New Roman" w:cs="Times New Roman"/>
                <w:b/>
                <w:bCs/>
                <w:noProof/>
                <w:lang w:eastAsia="en-US"/>
              </w:rPr>
              <w:t>Приложение 11</w:t>
            </w:r>
            <w:r w:rsidR="002E659F">
              <w:rPr>
                <w:noProof/>
                <w:webHidden/>
              </w:rPr>
              <w:tab/>
            </w:r>
            <w:r w:rsidR="002E659F">
              <w:rPr>
                <w:noProof/>
                <w:webHidden/>
              </w:rPr>
              <w:fldChar w:fldCharType="begin"/>
            </w:r>
            <w:r w:rsidR="002E659F">
              <w:rPr>
                <w:noProof/>
                <w:webHidden/>
              </w:rPr>
              <w:instrText xml:space="preserve"> PAGEREF _Toc227843242 \h </w:instrText>
            </w:r>
            <w:r w:rsidR="002E659F">
              <w:rPr>
                <w:noProof/>
                <w:webHidden/>
              </w:rPr>
            </w:r>
            <w:r w:rsidR="002E659F">
              <w:rPr>
                <w:noProof/>
                <w:webHidden/>
              </w:rPr>
              <w:fldChar w:fldCharType="separate"/>
            </w:r>
            <w:r w:rsidR="002E659F">
              <w:rPr>
                <w:noProof/>
                <w:webHidden/>
              </w:rPr>
              <w:t>43</w:t>
            </w:r>
            <w:r w:rsidR="002E659F">
              <w:rPr>
                <w:noProof/>
                <w:webHidden/>
              </w:rPr>
              <w:fldChar w:fldCharType="end"/>
            </w:r>
          </w:hyperlink>
        </w:p>
        <w:p w14:paraId="1488C4BC" w14:textId="4BF1DE32" w:rsidR="00107756" w:rsidRPr="00107756" w:rsidRDefault="001F40AC" w:rsidP="008B5B05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8B5B0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DF0138C" w14:textId="77777777" w:rsidR="00107756" w:rsidRPr="00107756" w:rsidRDefault="00107756">
      <w:pPr>
        <w:rPr>
          <w:rFonts w:ascii="Times New Roman" w:hAnsi="Times New Roman" w:cs="Times New Roman"/>
          <w:sz w:val="28"/>
          <w:szCs w:val="28"/>
        </w:rPr>
      </w:pPr>
    </w:p>
    <w:p w14:paraId="5E2AC4FD" w14:textId="77777777" w:rsidR="00107756" w:rsidRPr="00107756" w:rsidRDefault="00107756">
      <w:pPr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br w:type="page"/>
      </w:r>
    </w:p>
    <w:p w14:paraId="29D403AA" w14:textId="77777777" w:rsidR="00107756" w:rsidRDefault="00107756" w:rsidP="009F6688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27843219"/>
      <w:r w:rsidRPr="009F668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</w:t>
      </w:r>
      <w:r w:rsidR="009F6688" w:rsidRPr="009F6688">
        <w:rPr>
          <w:rFonts w:ascii="Times New Roman" w:hAnsi="Times New Roman" w:cs="Times New Roman"/>
          <w:b/>
          <w:bCs/>
          <w:color w:val="auto"/>
          <w:sz w:val="28"/>
          <w:szCs w:val="28"/>
        </w:rPr>
        <w:t>ЕДЕНИЕ</w:t>
      </w:r>
      <w:bookmarkEnd w:id="1"/>
    </w:p>
    <w:p w14:paraId="459D5DDC" w14:textId="77777777" w:rsidR="001B22A3" w:rsidRPr="00107756" w:rsidRDefault="008377C9" w:rsidP="009F6688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ab/>
      </w:r>
      <w:r w:rsidR="00EC5965" w:rsidRPr="00107756">
        <w:rPr>
          <w:rFonts w:ascii="Times New Roman" w:hAnsi="Times New Roman" w:cs="Times New Roman"/>
          <w:sz w:val="28"/>
          <w:szCs w:val="28"/>
        </w:rPr>
        <w:t>В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C5965" w:rsidRPr="00107756">
        <w:rPr>
          <w:rFonts w:ascii="Times New Roman" w:hAnsi="Times New Roman" w:cs="Times New Roman"/>
          <w:sz w:val="28"/>
          <w:szCs w:val="28"/>
        </w:rPr>
        <w:t>современный период востребованы высокий уровень знаний,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C5965" w:rsidRPr="00107756">
        <w:rPr>
          <w:rFonts w:ascii="Times New Roman" w:hAnsi="Times New Roman" w:cs="Times New Roman"/>
          <w:sz w:val="28"/>
          <w:szCs w:val="28"/>
        </w:rPr>
        <w:t>академическая и социальная мобильность, профессионализм специалистов,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C5965" w:rsidRPr="00107756">
        <w:rPr>
          <w:rFonts w:ascii="Times New Roman" w:hAnsi="Times New Roman" w:cs="Times New Roman"/>
          <w:sz w:val="28"/>
          <w:szCs w:val="28"/>
        </w:rPr>
        <w:t>готовность к самообразованию и самосовершенствованию. В связи с этим должны измениться подходы к планированию, организации учебно-воспитательной работы, в том числе и самостоятельной работы студентов.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C5965" w:rsidRPr="00107756">
        <w:rPr>
          <w:rFonts w:ascii="Times New Roman" w:hAnsi="Times New Roman" w:cs="Times New Roman"/>
          <w:sz w:val="28"/>
          <w:szCs w:val="28"/>
        </w:rPr>
        <w:t>Прежде всего, это касается изменения характера и содержания учебного процесса, переноса акцента на самостоятельный вид деятельности, который является не просто самоцелью, а средством достижения глубоких и прочных знаний, инструментом формирования у студентов активности и самостоятельности.</w:t>
      </w:r>
    </w:p>
    <w:p w14:paraId="4126973D" w14:textId="77777777" w:rsidR="001B22A3" w:rsidRPr="00107756" w:rsidRDefault="00EC5965" w:rsidP="009F66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Методические рекомендации подготовлены с учетом положений письма Минобразования РФ от 27 ноября 2002 года № 14-55-906 ин/15 «Об активизации самостоятельной работы студентов высших учебных заведений».</w:t>
      </w:r>
    </w:p>
    <w:p w14:paraId="0084E298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Целью методических рекомендаций является повышение эффективности учебного процесса, в том числе благодаря самостоятельной работе, в которой студент становится активным субъектом обучения, что означает:</w:t>
      </w:r>
    </w:p>
    <w:p w14:paraId="04F5961F" w14:textId="77777777" w:rsidR="001B22A3" w:rsidRPr="00107756" w:rsidRDefault="00EC5965" w:rsidP="001E5244">
      <w:pPr>
        <w:widowControl w:val="0"/>
        <w:numPr>
          <w:ilvl w:val="0"/>
          <w:numId w:val="1"/>
        </w:numPr>
        <w:tabs>
          <w:tab w:val="clear" w:pos="72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способность занимать в обучении активную позицию; </w:t>
      </w:r>
    </w:p>
    <w:p w14:paraId="5C8CDFE1" w14:textId="77777777" w:rsidR="001B22A3" w:rsidRPr="00107756" w:rsidRDefault="00EC5965" w:rsidP="001E5244">
      <w:pPr>
        <w:widowControl w:val="0"/>
        <w:numPr>
          <w:ilvl w:val="0"/>
          <w:numId w:val="1"/>
        </w:numPr>
        <w:tabs>
          <w:tab w:val="clear" w:pos="72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left="709" w:right="4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готовность мобилизовать интеллектуальные и волевые усилия для достижения учебных целей; </w:t>
      </w:r>
    </w:p>
    <w:p w14:paraId="23759E0E" w14:textId="77777777" w:rsidR="001B22A3" w:rsidRPr="00107756" w:rsidRDefault="00EC5965" w:rsidP="001E5244">
      <w:pPr>
        <w:widowControl w:val="0"/>
        <w:numPr>
          <w:ilvl w:val="0"/>
          <w:numId w:val="1"/>
        </w:numPr>
        <w:tabs>
          <w:tab w:val="clear" w:pos="720"/>
          <w:tab w:val="num" w:pos="-5387"/>
          <w:tab w:val="num" w:pos="-5245"/>
        </w:tabs>
        <w:overflowPunct w:val="0"/>
        <w:autoSpaceDE w:val="0"/>
        <w:autoSpaceDN w:val="0"/>
        <w:adjustRightInd w:val="0"/>
        <w:spacing w:after="0" w:line="240" w:lineRule="auto"/>
        <w:ind w:left="709" w:right="2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умение проектировать, планировать и прогнозировать учебную деятельность; </w:t>
      </w:r>
    </w:p>
    <w:p w14:paraId="723D351B" w14:textId="77777777" w:rsidR="001B22A3" w:rsidRPr="00107756" w:rsidRDefault="00EC5965" w:rsidP="001E5244">
      <w:pPr>
        <w:widowControl w:val="0"/>
        <w:numPr>
          <w:ilvl w:val="0"/>
          <w:numId w:val="1"/>
        </w:numPr>
        <w:tabs>
          <w:tab w:val="clear" w:pos="72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привычку инициировать свою познавательную деятельность на основе внутренней положительной мотивации; </w:t>
      </w:r>
    </w:p>
    <w:p w14:paraId="312B4B97" w14:textId="77777777" w:rsidR="00285660" w:rsidRPr="00107756" w:rsidRDefault="00EC5965" w:rsidP="001E5244">
      <w:pPr>
        <w:widowControl w:val="0"/>
        <w:numPr>
          <w:ilvl w:val="0"/>
          <w:numId w:val="1"/>
        </w:numPr>
        <w:tabs>
          <w:tab w:val="clear" w:pos="72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осознание своих потенциальных учебных возможностей и психологическую готовность составить программу действий по саморазвитию.</w:t>
      </w:r>
      <w:bookmarkStart w:id="2" w:name="page7"/>
      <w:bookmarkEnd w:id="2"/>
    </w:p>
    <w:p w14:paraId="64FFA038" w14:textId="77777777" w:rsidR="00285660" w:rsidRPr="00AE6DBA" w:rsidRDefault="00285660" w:rsidP="001E5244">
      <w:pPr>
        <w:spacing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br w:type="page"/>
      </w:r>
    </w:p>
    <w:p w14:paraId="3DB25F4F" w14:textId="77777777" w:rsidR="001B22A3" w:rsidRPr="00107756" w:rsidRDefault="00107756" w:rsidP="009F6688">
      <w:pPr>
        <w:pStyle w:val="1"/>
        <w:numPr>
          <w:ilvl w:val="0"/>
          <w:numId w:val="41"/>
        </w:numPr>
        <w:spacing w:before="0" w:after="120" w:line="240" w:lineRule="auto"/>
        <w:ind w:left="794" w:hanging="3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227843220"/>
      <w:r w:rsidRPr="001077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ВИДЫ САМОСТОЯТЕЛЬНОЙ РАБОТЫ СТУДЕНТОВ</w:t>
      </w:r>
      <w:bookmarkEnd w:id="3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3"/>
        <w:gridCol w:w="18"/>
        <w:gridCol w:w="40"/>
        <w:gridCol w:w="6088"/>
        <w:gridCol w:w="27"/>
      </w:tblGrid>
      <w:tr w:rsidR="00285660" w:rsidRPr="009F6688" w14:paraId="6A737D8F" w14:textId="77777777" w:rsidTr="009F6688">
        <w:trPr>
          <w:gridAfter w:val="1"/>
          <w:wAfter w:w="15" w:type="pct"/>
          <w:trHeight w:val="916"/>
        </w:trPr>
        <w:tc>
          <w:tcPr>
            <w:tcW w:w="1598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FF20CD" w14:textId="77777777" w:rsidR="00285660" w:rsidRPr="009F6688" w:rsidRDefault="00285660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Репродуктивная</w:t>
            </w:r>
            <w:r w:rsidR="009F6688" w:rsidRPr="009F66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9F66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самостоятельная работа</w:t>
            </w:r>
          </w:p>
        </w:tc>
        <w:tc>
          <w:tcPr>
            <w:tcW w:w="3387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C9A6723" w14:textId="77777777" w:rsidR="00285660" w:rsidRPr="009F6688" w:rsidRDefault="00285660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Самостоятельное прочтение, просмотр, конспектирование учебной литературы, прослушивание лекций, запоминание,</w:t>
            </w:r>
            <w:r w:rsidR="00AC730C" w:rsidRPr="009F66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Интернет-ресурсы, повторение учебного материала и др.</w:t>
            </w:r>
          </w:p>
        </w:tc>
      </w:tr>
      <w:tr w:rsidR="0066564C" w:rsidRPr="009F6688" w14:paraId="05BE88D8" w14:textId="77777777" w:rsidTr="009F6688">
        <w:trPr>
          <w:trHeight w:val="278"/>
        </w:trPr>
        <w:tc>
          <w:tcPr>
            <w:tcW w:w="158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A4BA9A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Познавательно-поисковая</w:t>
            </w:r>
            <w:r w:rsidR="009F6688" w:rsidRPr="009F66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9F66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самостоятельная работа</w:t>
            </w:r>
          </w:p>
        </w:tc>
        <w:tc>
          <w:tcPr>
            <w:tcW w:w="3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97961D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766AD3A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Подготовка сообщений, докладов, выступлений на</w:t>
            </w:r>
            <w:r w:rsidR="00AC730C" w:rsidRPr="009F66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семинарских и практических занятиях, подбор литературы</w:t>
            </w:r>
            <w:r w:rsidR="00AC730C" w:rsidRPr="009F66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по дисциплинарным проблемам, написание рефератов,</w:t>
            </w:r>
            <w:r w:rsidR="00AC730C" w:rsidRPr="009F66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контрольных, курсовых работ и др.</w:t>
            </w:r>
          </w:p>
        </w:tc>
        <w:tc>
          <w:tcPr>
            <w:tcW w:w="15" w:type="pct"/>
            <w:tcBorders>
              <w:top w:val="nil"/>
              <w:left w:val="nil"/>
              <w:bottom w:val="nil"/>
              <w:right w:val="nil"/>
            </w:tcBorders>
          </w:tcPr>
          <w:p w14:paraId="791069FA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64C" w:rsidRPr="009F6688" w14:paraId="386591A9" w14:textId="77777777" w:rsidTr="009F6688">
        <w:trPr>
          <w:trHeight w:val="276"/>
        </w:trPr>
        <w:tc>
          <w:tcPr>
            <w:tcW w:w="158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948508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07772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5" w:type="pct"/>
            <w:vMerge/>
            <w:tcBorders>
              <w:left w:val="nil"/>
              <w:right w:val="single" w:sz="8" w:space="0" w:color="auto"/>
            </w:tcBorders>
          </w:tcPr>
          <w:p w14:paraId="5FB32DD9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" w:type="pct"/>
            <w:tcBorders>
              <w:top w:val="nil"/>
              <w:left w:val="nil"/>
              <w:bottom w:val="nil"/>
              <w:right w:val="nil"/>
            </w:tcBorders>
          </w:tcPr>
          <w:p w14:paraId="77F2CB13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64C" w:rsidRPr="009F6688" w14:paraId="20BDF76B" w14:textId="77777777" w:rsidTr="009F6688">
        <w:trPr>
          <w:trHeight w:val="276"/>
        </w:trPr>
        <w:tc>
          <w:tcPr>
            <w:tcW w:w="158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91E0AE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53659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5" w:type="pct"/>
            <w:vMerge/>
            <w:tcBorders>
              <w:left w:val="nil"/>
              <w:right w:val="single" w:sz="8" w:space="0" w:color="auto"/>
            </w:tcBorders>
          </w:tcPr>
          <w:p w14:paraId="43E2C495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" w:type="pct"/>
            <w:tcBorders>
              <w:top w:val="nil"/>
              <w:left w:val="nil"/>
              <w:bottom w:val="nil"/>
              <w:right w:val="nil"/>
            </w:tcBorders>
          </w:tcPr>
          <w:p w14:paraId="6D9C5035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64C" w:rsidRPr="009F6688" w14:paraId="09F7EC1A" w14:textId="77777777" w:rsidTr="009F6688">
        <w:trPr>
          <w:trHeight w:val="281"/>
        </w:trPr>
        <w:tc>
          <w:tcPr>
            <w:tcW w:w="158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98895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898541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ECA199B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" w:type="pct"/>
            <w:tcBorders>
              <w:top w:val="nil"/>
              <w:left w:val="nil"/>
              <w:bottom w:val="nil"/>
              <w:right w:val="nil"/>
            </w:tcBorders>
          </w:tcPr>
          <w:p w14:paraId="3A45270D" w14:textId="77777777" w:rsidR="0066564C" w:rsidRPr="009F6688" w:rsidRDefault="0066564C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660" w:rsidRPr="009F6688" w14:paraId="407BE8A2" w14:textId="77777777" w:rsidTr="009F6688">
        <w:trPr>
          <w:trHeight w:val="281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954C6" w14:textId="77777777" w:rsidR="00285660" w:rsidRPr="009F6688" w:rsidRDefault="00285660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Творческая</w:t>
            </w:r>
            <w:r w:rsidR="009F6688" w:rsidRPr="009F66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9F66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самостоятельная работа</w:t>
            </w:r>
          </w:p>
        </w:tc>
        <w:tc>
          <w:tcPr>
            <w:tcW w:w="3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7A5F3AA" w14:textId="77777777" w:rsidR="00285660" w:rsidRPr="009F6688" w:rsidRDefault="00285660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1A264" w14:textId="77777777" w:rsidR="00285660" w:rsidRPr="009F6688" w:rsidRDefault="00285660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Написание рефератов, научных статей, участие в научно-исследовательской работе, подготовка дипломной работы(проекта). Выполнение специальных заданий и др., участие</w:t>
            </w:r>
            <w:r w:rsidR="00AC730C" w:rsidRPr="009F66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в студенческой научной конференции.</w:t>
            </w:r>
          </w:p>
        </w:tc>
        <w:tc>
          <w:tcPr>
            <w:tcW w:w="15" w:type="pct"/>
            <w:tcBorders>
              <w:top w:val="nil"/>
              <w:left w:val="nil"/>
              <w:bottom w:val="nil"/>
              <w:right w:val="nil"/>
            </w:tcBorders>
          </w:tcPr>
          <w:p w14:paraId="4C3FA3CE" w14:textId="77777777" w:rsidR="00285660" w:rsidRPr="009F6688" w:rsidRDefault="00285660" w:rsidP="009F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C985DAC" w14:textId="77777777" w:rsidR="001B22A3" w:rsidRPr="00107756" w:rsidRDefault="001B22A3" w:rsidP="009F6688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2C4E92FC" w14:textId="77777777" w:rsidR="001B22A3" w:rsidRPr="009F6688" w:rsidRDefault="009F6688" w:rsidP="00D519EF">
      <w:pPr>
        <w:pStyle w:val="1"/>
        <w:numPr>
          <w:ilvl w:val="0"/>
          <w:numId w:val="41"/>
        </w:numPr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227843221"/>
      <w:r w:rsidRPr="009F6688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ОРГАНИЗАЦИЯ И КОНТРОЛЬ САМОСТОЯТЕЛЬНОЙ РАБОТЫ</w:t>
      </w:r>
      <w:bookmarkEnd w:id="4"/>
    </w:p>
    <w:p w14:paraId="5D699EFE" w14:textId="77777777" w:rsidR="001B22A3" w:rsidRPr="00107756" w:rsidRDefault="00EC5965" w:rsidP="009F66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Для успешного выполнения самостоятельной работы студентов необходимо планирование и контроль со стороны преподавателей.</w:t>
      </w:r>
    </w:p>
    <w:p w14:paraId="3805611F" w14:textId="77777777" w:rsidR="001B22A3" w:rsidRPr="00107756" w:rsidRDefault="00EC5965" w:rsidP="009F668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Аудиторная самостоятельная работа выполняется студентами на лекциях,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семинарских занятиях, и, следовательно, преподаватель должен заранее выстроить систему самостоятельной работы, учитывая все ее формы, цели,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отбирая учебную и научную информацию и средства (методических)коммуникаций, продумывая роль студента в этом процессе и свое участие в нем.</w:t>
      </w:r>
    </w:p>
    <w:p w14:paraId="416BBCDA" w14:textId="77777777" w:rsidR="001B22A3" w:rsidRPr="00107756" w:rsidRDefault="00EC5965" w:rsidP="009F66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Вопросы для самостоятельной работы студентов, указанные в рабочей программе дисциплины, предлагаются преподавателями в начале изучения дисциплины. Студенты имеют право выбирать дополнительно интересующие их темы для самостоятельной работы.</w:t>
      </w:r>
    </w:p>
    <w:p w14:paraId="5D38C1D3" w14:textId="77777777" w:rsidR="0066564C" w:rsidRPr="00107756" w:rsidRDefault="00EC5965" w:rsidP="009F66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Содержание деятельности преподавателя и студента при выполнении самостоятельно</w:t>
      </w:r>
      <w:r w:rsidR="006F136D" w:rsidRPr="00107756">
        <w:rPr>
          <w:rFonts w:ascii="Times New Roman" w:hAnsi="Times New Roman" w:cs="Times New Roman"/>
          <w:sz w:val="28"/>
          <w:szCs w:val="28"/>
        </w:rPr>
        <w:t xml:space="preserve">й работы представлено в </w:t>
      </w:r>
      <w:r w:rsidR="009F6688">
        <w:rPr>
          <w:rFonts w:ascii="Times New Roman" w:hAnsi="Times New Roman" w:cs="Times New Roman"/>
          <w:sz w:val="28"/>
          <w:szCs w:val="28"/>
        </w:rPr>
        <w:t>Т</w:t>
      </w:r>
      <w:r w:rsidR="006F136D" w:rsidRPr="00107756">
        <w:rPr>
          <w:rFonts w:ascii="Times New Roman" w:hAnsi="Times New Roman" w:cs="Times New Roman"/>
          <w:sz w:val="28"/>
          <w:szCs w:val="28"/>
        </w:rPr>
        <w:t>аблице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1</w:t>
      </w:r>
      <w:r w:rsidRPr="00107756">
        <w:rPr>
          <w:rFonts w:ascii="Times New Roman" w:hAnsi="Times New Roman" w:cs="Times New Roman"/>
          <w:sz w:val="28"/>
          <w:szCs w:val="28"/>
        </w:rPr>
        <w:t>.</w:t>
      </w:r>
      <w:bookmarkStart w:id="5" w:name="page9"/>
      <w:bookmarkEnd w:id="5"/>
    </w:p>
    <w:p w14:paraId="65709231" w14:textId="77777777" w:rsidR="008017E2" w:rsidRPr="00107756" w:rsidRDefault="001E5244" w:rsidP="00D519E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181" w:firstLine="3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Не умаляя значения аудиторной самостоятельной работы, в данных методических рекомендациях акцентируется внимание на проблемах, связанных с внеаудиторной самостоятельной работой и ее организацией.</w:t>
      </w:r>
    </w:p>
    <w:p w14:paraId="2AA55A23" w14:textId="77777777" w:rsidR="00AC730C" w:rsidRPr="00107756" w:rsidRDefault="00AC730C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 w:firstLine="39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07756">
        <w:rPr>
          <w:rFonts w:ascii="Times New Roman" w:hAnsi="Times New Roman" w:cs="Times New Roman"/>
          <w:b/>
          <w:bCs/>
          <w:sz w:val="28"/>
          <w:szCs w:val="28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1"/>
        <w:gridCol w:w="3867"/>
        <w:gridCol w:w="2938"/>
      </w:tblGrid>
      <w:tr w:rsidR="00104799" w:rsidRPr="00107756" w14:paraId="1C6F62C6" w14:textId="77777777" w:rsidTr="00D519EF">
        <w:tc>
          <w:tcPr>
            <w:tcW w:w="2251" w:type="dxa"/>
          </w:tcPr>
          <w:p w14:paraId="247FBF9E" w14:textId="77777777" w:rsidR="00104799" w:rsidRPr="009F6688" w:rsidRDefault="00104799" w:rsidP="00104799">
            <w:pPr>
              <w:widowControl w:val="0"/>
              <w:autoSpaceDE w:val="0"/>
              <w:autoSpaceDN w:val="0"/>
              <w:adjustRightInd w:val="0"/>
              <w:ind w:left="120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характеристики</w:t>
            </w:r>
          </w:p>
        </w:tc>
        <w:tc>
          <w:tcPr>
            <w:tcW w:w="3867" w:type="dxa"/>
          </w:tcPr>
          <w:p w14:paraId="53E6CE23" w14:textId="77777777" w:rsidR="00104799" w:rsidRPr="009F6688" w:rsidRDefault="00104799" w:rsidP="00104799">
            <w:pPr>
              <w:widowControl w:val="0"/>
              <w:autoSpaceDE w:val="0"/>
              <w:autoSpaceDN w:val="0"/>
              <w:adjustRightInd w:val="0"/>
              <w:ind w:left="80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преподавателя</w:t>
            </w:r>
          </w:p>
        </w:tc>
        <w:tc>
          <w:tcPr>
            <w:tcW w:w="2938" w:type="dxa"/>
          </w:tcPr>
          <w:p w14:paraId="587F0854" w14:textId="77777777" w:rsidR="00104799" w:rsidRPr="009F6688" w:rsidRDefault="00104799" w:rsidP="00104799">
            <w:pPr>
              <w:widowControl w:val="0"/>
              <w:autoSpaceDE w:val="0"/>
              <w:autoSpaceDN w:val="0"/>
              <w:adjustRightInd w:val="0"/>
              <w:ind w:left="100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студента</w:t>
            </w:r>
          </w:p>
        </w:tc>
      </w:tr>
      <w:tr w:rsidR="00104799" w:rsidRPr="00107756" w14:paraId="10AB7634" w14:textId="77777777" w:rsidTr="00D519EF">
        <w:tc>
          <w:tcPr>
            <w:tcW w:w="2251" w:type="dxa"/>
          </w:tcPr>
          <w:p w14:paraId="782CFAC0" w14:textId="77777777" w:rsidR="00104799" w:rsidRPr="009F6688" w:rsidRDefault="00104799" w:rsidP="00104799">
            <w:pPr>
              <w:widowControl w:val="0"/>
              <w:autoSpaceDE w:val="0"/>
              <w:autoSpaceDN w:val="0"/>
              <w:adjustRightInd w:val="0"/>
              <w:ind w:left="120" w:firstLine="397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Цель выполнения СР</w:t>
            </w:r>
          </w:p>
        </w:tc>
        <w:tc>
          <w:tcPr>
            <w:tcW w:w="3867" w:type="dxa"/>
          </w:tcPr>
          <w:p w14:paraId="709C9A1F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80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Объясняет цель и смысл выполнения СР;</w:t>
            </w:r>
          </w:p>
          <w:p w14:paraId="42D19990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80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519E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ает развернутый или краткий инструктаж о требованиях, предъявляемых к СР и способах ее выполнения;</w:t>
            </w:r>
          </w:p>
          <w:p w14:paraId="7DFCFE5A" w14:textId="77777777" w:rsidR="00104799" w:rsidRPr="009F6688" w:rsidRDefault="00104799" w:rsidP="00104799">
            <w:pPr>
              <w:widowControl w:val="0"/>
              <w:autoSpaceDE w:val="0"/>
              <w:autoSpaceDN w:val="0"/>
              <w:adjustRightInd w:val="0"/>
              <w:ind w:left="80" w:firstLine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519E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емонстрирует образец СР</w:t>
            </w:r>
          </w:p>
        </w:tc>
        <w:tc>
          <w:tcPr>
            <w:tcW w:w="2938" w:type="dxa"/>
          </w:tcPr>
          <w:p w14:paraId="6DB6C91D" w14:textId="77777777" w:rsidR="00104799" w:rsidRPr="009F6688" w:rsidRDefault="00104799" w:rsidP="00104799">
            <w:pPr>
              <w:widowControl w:val="0"/>
              <w:autoSpaceDE w:val="0"/>
              <w:autoSpaceDN w:val="0"/>
              <w:adjustRightInd w:val="0"/>
              <w:ind w:left="100" w:firstLine="397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Понимает и принимает цель СР как личностно значимую;</w:t>
            </w:r>
          </w:p>
          <w:p w14:paraId="184E58A5" w14:textId="77777777" w:rsidR="00104799" w:rsidRPr="009F6688" w:rsidRDefault="00104799" w:rsidP="00104799">
            <w:pPr>
              <w:widowControl w:val="0"/>
              <w:autoSpaceDE w:val="0"/>
              <w:autoSpaceDN w:val="0"/>
              <w:adjustRightInd w:val="0"/>
              <w:ind w:left="100" w:firstLine="397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знакомится с требованиями к СР</w:t>
            </w:r>
          </w:p>
        </w:tc>
      </w:tr>
      <w:tr w:rsidR="00D519EF" w:rsidRPr="00107756" w14:paraId="69AC9AB5" w14:textId="77777777" w:rsidTr="00D519EF">
        <w:tc>
          <w:tcPr>
            <w:tcW w:w="2251" w:type="dxa"/>
          </w:tcPr>
          <w:p w14:paraId="1CE26E94" w14:textId="77777777" w:rsidR="00D519EF" w:rsidRPr="009F6688" w:rsidRDefault="00D519EF" w:rsidP="00D519EF">
            <w:pPr>
              <w:widowControl w:val="0"/>
              <w:autoSpaceDE w:val="0"/>
              <w:autoSpaceDN w:val="0"/>
              <w:adjustRightInd w:val="0"/>
              <w:ind w:left="120" w:firstLine="397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Основные характеристики</w:t>
            </w:r>
          </w:p>
        </w:tc>
        <w:tc>
          <w:tcPr>
            <w:tcW w:w="3867" w:type="dxa"/>
          </w:tcPr>
          <w:p w14:paraId="35B8D465" w14:textId="77777777" w:rsidR="00D519EF" w:rsidRPr="009F6688" w:rsidRDefault="00D519EF" w:rsidP="00D519EF">
            <w:pPr>
              <w:widowControl w:val="0"/>
              <w:autoSpaceDE w:val="0"/>
              <w:autoSpaceDN w:val="0"/>
              <w:adjustRightInd w:val="0"/>
              <w:ind w:left="80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преподавателя</w:t>
            </w:r>
          </w:p>
        </w:tc>
        <w:tc>
          <w:tcPr>
            <w:tcW w:w="2938" w:type="dxa"/>
          </w:tcPr>
          <w:p w14:paraId="0EB8FC1D" w14:textId="77777777" w:rsidR="00D519EF" w:rsidRPr="009F6688" w:rsidRDefault="00D519EF" w:rsidP="00D519EF">
            <w:pPr>
              <w:widowControl w:val="0"/>
              <w:autoSpaceDE w:val="0"/>
              <w:autoSpaceDN w:val="0"/>
              <w:adjustRightInd w:val="0"/>
              <w:ind w:left="100" w:firstLine="397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студента</w:t>
            </w:r>
          </w:p>
        </w:tc>
      </w:tr>
      <w:tr w:rsidR="00104799" w:rsidRPr="00107756" w14:paraId="65AA5619" w14:textId="77777777" w:rsidTr="00D519EF">
        <w:tc>
          <w:tcPr>
            <w:tcW w:w="2251" w:type="dxa"/>
          </w:tcPr>
          <w:p w14:paraId="1DB7F81C" w14:textId="77777777" w:rsidR="00104799" w:rsidRPr="009F6688" w:rsidRDefault="00104799" w:rsidP="00104799">
            <w:pPr>
              <w:widowControl w:val="0"/>
              <w:autoSpaceDE w:val="0"/>
              <w:autoSpaceDN w:val="0"/>
              <w:adjustRightInd w:val="0"/>
              <w:ind w:left="120" w:firstLine="397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Мотивация</w:t>
            </w:r>
          </w:p>
        </w:tc>
        <w:tc>
          <w:tcPr>
            <w:tcW w:w="3867" w:type="dxa"/>
          </w:tcPr>
          <w:p w14:paraId="35B6024B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80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Раскрывает теоретическую и практическую значимость выполнения СР, тем самым формирует у студента познавательную потребность и готовность к выполнению СР;</w:t>
            </w:r>
          </w:p>
          <w:p w14:paraId="2282D2F6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80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мотивирует студента на достижение успеха</w:t>
            </w:r>
          </w:p>
        </w:tc>
        <w:tc>
          <w:tcPr>
            <w:tcW w:w="2938" w:type="dxa"/>
          </w:tcPr>
          <w:p w14:paraId="0FE3E76F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10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Формирует собственную познавательную потребность в выполнении СР;</w:t>
            </w:r>
          </w:p>
          <w:p w14:paraId="35324C6A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10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формирует установку и принимает решение о выполнении СР</w:t>
            </w:r>
          </w:p>
        </w:tc>
      </w:tr>
      <w:tr w:rsidR="00104799" w:rsidRPr="00107756" w14:paraId="3E734435" w14:textId="77777777" w:rsidTr="00D519EF">
        <w:tc>
          <w:tcPr>
            <w:tcW w:w="2251" w:type="dxa"/>
          </w:tcPr>
          <w:p w14:paraId="52B5E3E2" w14:textId="77777777" w:rsidR="00104799" w:rsidRPr="009F6688" w:rsidRDefault="00104799" w:rsidP="00104799">
            <w:pPr>
              <w:widowControl w:val="0"/>
              <w:autoSpaceDE w:val="0"/>
              <w:autoSpaceDN w:val="0"/>
              <w:adjustRightInd w:val="0"/>
              <w:ind w:left="120" w:firstLine="397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</w:tc>
        <w:tc>
          <w:tcPr>
            <w:tcW w:w="3867" w:type="dxa"/>
          </w:tcPr>
          <w:p w14:paraId="26F43709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80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Осуществляет управление путем целенаправленного воздействия на процесс выполнения СР;</w:t>
            </w:r>
          </w:p>
          <w:p w14:paraId="01F01742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80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дает общие ориентиры выполнения СР</w:t>
            </w:r>
          </w:p>
        </w:tc>
        <w:tc>
          <w:tcPr>
            <w:tcW w:w="2938" w:type="dxa"/>
          </w:tcPr>
          <w:p w14:paraId="72B90149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10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На основе владения обобщенным приемом сам осуществляет управление СР (проектирует, планирует, рационально распределяет время и т.д.)</w:t>
            </w:r>
          </w:p>
        </w:tc>
      </w:tr>
      <w:tr w:rsidR="00104799" w:rsidRPr="00107756" w14:paraId="7AFE295C" w14:textId="77777777" w:rsidTr="00D519EF">
        <w:tc>
          <w:tcPr>
            <w:tcW w:w="2251" w:type="dxa"/>
          </w:tcPr>
          <w:p w14:paraId="670C8B61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120" w:firstLine="397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Контроль и коррекция</w:t>
            </w:r>
            <w:r w:rsidR="00D519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выполнения СР</w:t>
            </w:r>
          </w:p>
        </w:tc>
        <w:tc>
          <w:tcPr>
            <w:tcW w:w="3867" w:type="dxa"/>
          </w:tcPr>
          <w:p w14:paraId="674BF82E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Осуществляет предварительный контроль, предполагающий выявление исходного уровня готовности студента к выполнению СР;</w:t>
            </w:r>
          </w:p>
          <w:p w14:paraId="687CE4C9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80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осуществляет итоговый контроль конечного результата выполнения СР</w:t>
            </w:r>
          </w:p>
        </w:tc>
        <w:tc>
          <w:tcPr>
            <w:tcW w:w="2938" w:type="dxa"/>
          </w:tcPr>
          <w:p w14:paraId="1A61D853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10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Осуществляет текущий операционный самоконтроль за ходом выполнения СР;</w:t>
            </w:r>
          </w:p>
          <w:p w14:paraId="36B4B1CF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10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выявляет, анализирует и исправляет допущенные ошибки и вносит коррективы в работу, отслеживает ход выполнения СР;</w:t>
            </w:r>
          </w:p>
          <w:p w14:paraId="4D161AE1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10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ведет поиск оптимальных способов выполнения СР;</w:t>
            </w:r>
          </w:p>
          <w:p w14:paraId="64120AEB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10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осуществляет рефлексивное отношение к собственной деятельности;</w:t>
            </w:r>
          </w:p>
          <w:p w14:paraId="2339C9C4" w14:textId="77777777" w:rsidR="00104799" w:rsidRPr="009F6688" w:rsidRDefault="00104799" w:rsidP="00D519EF">
            <w:pPr>
              <w:widowControl w:val="0"/>
              <w:autoSpaceDE w:val="0"/>
              <w:autoSpaceDN w:val="0"/>
              <w:adjustRightInd w:val="0"/>
              <w:ind w:left="10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осуществляет итоговый самоконтроль результата СР</w:t>
            </w:r>
          </w:p>
        </w:tc>
      </w:tr>
    </w:tbl>
    <w:p w14:paraId="0385A15E" w14:textId="77777777" w:rsidR="00934D76" w:rsidRDefault="00934D76" w:rsidP="00D519EF">
      <w:pPr>
        <w:widowControl w:val="0"/>
        <w:autoSpaceDE w:val="0"/>
        <w:autoSpaceDN w:val="0"/>
        <w:adjustRightInd w:val="0"/>
        <w:spacing w:before="120"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388C38D7" w14:textId="77777777" w:rsidR="00B60CF5" w:rsidRDefault="00934D76" w:rsidP="00B60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1"/>
        <w:gridCol w:w="3867"/>
        <w:gridCol w:w="2938"/>
      </w:tblGrid>
      <w:tr w:rsidR="00D116D8" w:rsidRPr="00107756" w14:paraId="1BAC6B4D" w14:textId="77777777" w:rsidTr="007F25D0">
        <w:tc>
          <w:tcPr>
            <w:tcW w:w="2251" w:type="dxa"/>
          </w:tcPr>
          <w:p w14:paraId="766D5197" w14:textId="77777777" w:rsidR="00D116D8" w:rsidRPr="009F6688" w:rsidRDefault="00D116D8" w:rsidP="00D116D8">
            <w:pPr>
              <w:widowControl w:val="0"/>
              <w:autoSpaceDE w:val="0"/>
              <w:autoSpaceDN w:val="0"/>
              <w:adjustRightInd w:val="0"/>
              <w:ind w:left="120" w:firstLine="397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Основные характеристики</w:t>
            </w:r>
          </w:p>
        </w:tc>
        <w:tc>
          <w:tcPr>
            <w:tcW w:w="3867" w:type="dxa"/>
          </w:tcPr>
          <w:p w14:paraId="5AE0049E" w14:textId="77777777" w:rsidR="00D116D8" w:rsidRPr="009F6688" w:rsidRDefault="00D116D8" w:rsidP="00D116D8">
            <w:pPr>
              <w:widowControl w:val="0"/>
              <w:autoSpaceDE w:val="0"/>
              <w:autoSpaceDN w:val="0"/>
              <w:adjustRightInd w:val="0"/>
              <w:ind w:left="8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преподавателя</w:t>
            </w:r>
          </w:p>
        </w:tc>
        <w:tc>
          <w:tcPr>
            <w:tcW w:w="2938" w:type="dxa"/>
          </w:tcPr>
          <w:p w14:paraId="5F1DF77D" w14:textId="77777777" w:rsidR="00D116D8" w:rsidRPr="009F6688" w:rsidRDefault="00D116D8" w:rsidP="00D116D8">
            <w:pPr>
              <w:widowControl w:val="0"/>
              <w:autoSpaceDE w:val="0"/>
              <w:autoSpaceDN w:val="0"/>
              <w:adjustRightInd w:val="0"/>
              <w:ind w:left="10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студента</w:t>
            </w:r>
          </w:p>
        </w:tc>
      </w:tr>
      <w:tr w:rsidR="00D116D8" w:rsidRPr="00107756" w14:paraId="225DD642" w14:textId="77777777" w:rsidTr="007F25D0">
        <w:tc>
          <w:tcPr>
            <w:tcW w:w="2251" w:type="dxa"/>
          </w:tcPr>
          <w:p w14:paraId="409D2A3C" w14:textId="77777777" w:rsidR="00D116D8" w:rsidRPr="009F6688" w:rsidRDefault="00D116D8" w:rsidP="007F25D0">
            <w:pPr>
              <w:widowControl w:val="0"/>
              <w:autoSpaceDE w:val="0"/>
              <w:autoSpaceDN w:val="0"/>
              <w:adjustRightInd w:val="0"/>
              <w:ind w:left="120" w:firstLine="397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3867" w:type="dxa"/>
          </w:tcPr>
          <w:p w14:paraId="686A21A7" w14:textId="77777777" w:rsidR="00D116D8" w:rsidRPr="009F6688" w:rsidRDefault="00D116D8" w:rsidP="007F25D0">
            <w:pPr>
              <w:widowControl w:val="0"/>
              <w:autoSpaceDE w:val="0"/>
              <w:autoSpaceDN w:val="0"/>
              <w:adjustRightInd w:val="0"/>
              <w:ind w:left="8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На основе сличения результата с образцом, заранее заданными критериями дает оценку СР;</w:t>
            </w:r>
          </w:p>
          <w:p w14:paraId="4A99E60C" w14:textId="77777777" w:rsidR="00D116D8" w:rsidRPr="009F6688" w:rsidRDefault="00D116D8" w:rsidP="007F25D0">
            <w:pPr>
              <w:widowControl w:val="0"/>
              <w:autoSpaceDE w:val="0"/>
              <w:autoSpaceDN w:val="0"/>
              <w:adjustRightInd w:val="0"/>
              <w:ind w:left="8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выявляет типичные ошибки, подчеркивает положительные и отрицательные стороны, дает методические советы по выполнению СР, намечает дальнейшие пути выполнения СР;</w:t>
            </w:r>
          </w:p>
          <w:p w14:paraId="0D1B4729" w14:textId="77777777" w:rsidR="00D116D8" w:rsidRPr="009F6688" w:rsidRDefault="00D116D8" w:rsidP="007F25D0">
            <w:pPr>
              <w:widowControl w:val="0"/>
              <w:autoSpaceDE w:val="0"/>
              <w:autoSpaceDN w:val="0"/>
              <w:adjustRightInd w:val="0"/>
              <w:ind w:left="8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 устанавливает уровень и определяет качество продвижения студента и тем самым формирует у него мотивацию достижения успеха в учебной деятельности</w:t>
            </w:r>
          </w:p>
        </w:tc>
        <w:tc>
          <w:tcPr>
            <w:tcW w:w="2938" w:type="dxa"/>
          </w:tcPr>
          <w:p w14:paraId="6A85997A" w14:textId="77777777" w:rsidR="00D116D8" w:rsidRPr="009F6688" w:rsidRDefault="00D116D8" w:rsidP="007F25D0">
            <w:pPr>
              <w:widowControl w:val="0"/>
              <w:autoSpaceDE w:val="0"/>
              <w:autoSpaceDN w:val="0"/>
              <w:adjustRightInd w:val="0"/>
              <w:ind w:left="100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F6688">
              <w:rPr>
                <w:rFonts w:ascii="Times New Roman" w:hAnsi="Times New Roman" w:cs="Times New Roman"/>
                <w:sz w:val="26"/>
                <w:szCs w:val="26"/>
              </w:rPr>
              <w:t>-На основе соотнесения результата   с целью дает самооценку СР, своим познавательным возможностям, способностям и качествам</w:t>
            </w:r>
          </w:p>
        </w:tc>
      </w:tr>
    </w:tbl>
    <w:p w14:paraId="04F15BE6" w14:textId="0B7CB83D" w:rsidR="001B22A3" w:rsidRPr="00107756" w:rsidRDefault="00A80711" w:rsidP="00D519EF">
      <w:pPr>
        <w:widowControl w:val="0"/>
        <w:autoSpaceDE w:val="0"/>
        <w:autoSpaceDN w:val="0"/>
        <w:adjustRightInd w:val="0"/>
        <w:spacing w:before="120"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CE89AB6" wp14:editId="599A31FE">
                <wp:simplePos x="0" y="0"/>
                <wp:positionH relativeFrom="column">
                  <wp:posOffset>5939155</wp:posOffset>
                </wp:positionH>
                <wp:positionV relativeFrom="paragraph">
                  <wp:posOffset>-1922145</wp:posOffset>
                </wp:positionV>
                <wp:extent cx="12700" cy="12700"/>
                <wp:effectExtent l="0" t="0" r="0" b="0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A15EE06" id="Rectangle 2" o:spid="_x0000_s1026" style="position:absolute;margin-left:467.65pt;margin-top:-151.35pt;width:1pt;height: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" o:allowincell="f" fillcolor="black" stroked="f"/>
            </w:pict>
          </mc:Fallback>
        </mc:AlternateContent>
      </w:r>
      <w:r w:rsidR="00EC5965" w:rsidRPr="00107756">
        <w:rPr>
          <w:rFonts w:ascii="Times New Roman" w:hAnsi="Times New Roman" w:cs="Times New Roman"/>
          <w:sz w:val="28"/>
          <w:szCs w:val="28"/>
        </w:rPr>
        <w:t>Внеаудиторная само</w:t>
      </w:r>
      <w:r w:rsidR="00F34E4C" w:rsidRPr="00107756">
        <w:rPr>
          <w:rFonts w:ascii="Times New Roman" w:hAnsi="Times New Roman" w:cs="Times New Roman"/>
          <w:sz w:val="28"/>
          <w:szCs w:val="28"/>
        </w:rPr>
        <w:t xml:space="preserve">стоятельная работа студентов </w:t>
      </w:r>
      <w:r w:rsidR="00EC5965" w:rsidRPr="00107756">
        <w:rPr>
          <w:rFonts w:ascii="Times New Roman" w:hAnsi="Times New Roman" w:cs="Times New Roman"/>
          <w:sz w:val="28"/>
          <w:szCs w:val="28"/>
        </w:rPr>
        <w:t>(далее самостоятельная</w:t>
      </w:r>
      <w:bookmarkStart w:id="6" w:name="page11"/>
      <w:bookmarkEnd w:id="6"/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C5965" w:rsidRPr="00107756">
        <w:rPr>
          <w:rFonts w:ascii="Times New Roman" w:hAnsi="Times New Roman" w:cs="Times New Roman"/>
          <w:sz w:val="28"/>
          <w:szCs w:val="28"/>
        </w:rPr>
        <w:t>работа) – планируемая учебная, учебно-исследовательская, научно-</w:t>
      </w:r>
      <w:r w:rsidR="00285660" w:rsidRPr="00107756">
        <w:rPr>
          <w:rFonts w:ascii="Times New Roman" w:hAnsi="Times New Roman" w:cs="Times New Roman"/>
          <w:sz w:val="28"/>
          <w:szCs w:val="28"/>
        </w:rPr>
        <w:t>и</w:t>
      </w:r>
      <w:r w:rsidR="00EC5965" w:rsidRPr="00107756">
        <w:rPr>
          <w:rFonts w:ascii="Times New Roman" w:hAnsi="Times New Roman" w:cs="Times New Roman"/>
          <w:sz w:val="28"/>
          <w:szCs w:val="28"/>
        </w:rPr>
        <w:t>сследовательская деятельность студентов, осуществляемая во внеаудиторное время по заданию и при методическом руководстве преподавателя, но без его непосредственного участия. Она включает в себя:</w:t>
      </w:r>
    </w:p>
    <w:p w14:paraId="3A5F49B1" w14:textId="77777777" w:rsidR="001B22A3" w:rsidRPr="00107756" w:rsidRDefault="00EC5965" w:rsidP="001E5244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left="72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-</w:t>
      </w:r>
      <w:r w:rsidRPr="00107756">
        <w:rPr>
          <w:rFonts w:ascii="Times New Roman" w:hAnsi="Times New Roman" w:cs="Times New Roman"/>
          <w:sz w:val="28"/>
          <w:szCs w:val="28"/>
        </w:rPr>
        <w:tab/>
        <w:t>подготовку к аудиторным занятиям (лекциям, практическим,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семинарским, лабораторным работам и др.) и выполнение соответствующих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заданий;</w:t>
      </w:r>
    </w:p>
    <w:p w14:paraId="749ADB8C" w14:textId="77777777" w:rsidR="001B22A3" w:rsidRPr="00107756" w:rsidRDefault="00EC5965" w:rsidP="001E5244">
      <w:pPr>
        <w:widowControl w:val="0"/>
        <w:numPr>
          <w:ilvl w:val="1"/>
          <w:numId w:val="2"/>
        </w:numPr>
        <w:tabs>
          <w:tab w:val="clear" w:pos="144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самостоятельную работу над отдельными темами учебных дисциплин </w:t>
      </w:r>
      <w:r w:rsidR="00245CD7" w:rsidRPr="00107756">
        <w:rPr>
          <w:rFonts w:ascii="Times New Roman" w:hAnsi="Times New Roman" w:cs="Times New Roman"/>
          <w:sz w:val="28"/>
          <w:szCs w:val="28"/>
        </w:rPr>
        <w:t xml:space="preserve">в </w:t>
      </w:r>
      <w:r w:rsidRPr="00107756">
        <w:rPr>
          <w:rFonts w:ascii="Times New Roman" w:hAnsi="Times New Roman" w:cs="Times New Roman"/>
          <w:sz w:val="28"/>
          <w:szCs w:val="28"/>
        </w:rPr>
        <w:t xml:space="preserve">соответствии с учебно-тематическими планами; </w:t>
      </w:r>
    </w:p>
    <w:p w14:paraId="73E5784D" w14:textId="77777777" w:rsidR="001B22A3" w:rsidRPr="00107756" w:rsidRDefault="00EC5965" w:rsidP="001E5244">
      <w:pPr>
        <w:widowControl w:val="0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написание рефератов, докладов; </w:t>
      </w:r>
    </w:p>
    <w:p w14:paraId="45451849" w14:textId="77777777" w:rsidR="001B22A3" w:rsidRPr="00107756" w:rsidRDefault="00EC5965" w:rsidP="001E5244">
      <w:pPr>
        <w:widowControl w:val="0"/>
        <w:numPr>
          <w:ilvl w:val="1"/>
          <w:numId w:val="2"/>
        </w:numPr>
        <w:tabs>
          <w:tab w:val="clear" w:pos="144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подготовку ко всем видам практики и выполнение предусмотренных ими заданий; </w:t>
      </w:r>
    </w:p>
    <w:p w14:paraId="06C17B2B" w14:textId="77777777" w:rsidR="001B22A3" w:rsidRPr="00107756" w:rsidRDefault="00EC5965" w:rsidP="001E5244">
      <w:pPr>
        <w:widowControl w:val="0"/>
        <w:numPr>
          <w:ilvl w:val="1"/>
          <w:numId w:val="2"/>
        </w:numPr>
        <w:tabs>
          <w:tab w:val="clear" w:pos="144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выполнение письменных контрольных и курсовых работ; </w:t>
      </w:r>
    </w:p>
    <w:p w14:paraId="479EE182" w14:textId="77777777" w:rsidR="001B22A3" w:rsidRPr="00107756" w:rsidRDefault="00EC5965" w:rsidP="001E5244">
      <w:pPr>
        <w:widowControl w:val="0"/>
        <w:numPr>
          <w:ilvl w:val="1"/>
          <w:numId w:val="2"/>
        </w:numPr>
        <w:tabs>
          <w:tab w:val="clear" w:pos="1440"/>
          <w:tab w:val="num" w:pos="-5245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подготовку ко всем видам контрольных испытаний, в том числе к экзаменам и зачетам; </w:t>
      </w:r>
    </w:p>
    <w:p w14:paraId="353E1D9B" w14:textId="77777777" w:rsidR="001B22A3" w:rsidRPr="00107756" w:rsidRDefault="00EC5965" w:rsidP="001E5244">
      <w:pPr>
        <w:widowControl w:val="0"/>
        <w:numPr>
          <w:ilvl w:val="1"/>
          <w:numId w:val="2"/>
        </w:numPr>
        <w:tabs>
          <w:tab w:val="clear" w:pos="144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подготовку к итоговой государственной аттестации, в том числе выполнение выпускной квалификационной работы; </w:t>
      </w:r>
    </w:p>
    <w:p w14:paraId="2B0293EF" w14:textId="77777777" w:rsidR="001B22A3" w:rsidRPr="00107756" w:rsidRDefault="00EC5965" w:rsidP="001E5244">
      <w:pPr>
        <w:widowControl w:val="0"/>
        <w:numPr>
          <w:ilvl w:val="1"/>
          <w:numId w:val="2"/>
        </w:numPr>
        <w:tabs>
          <w:tab w:val="clear" w:pos="144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работу в студенческих научных обществах, семинарах и др.; </w:t>
      </w:r>
    </w:p>
    <w:p w14:paraId="1CF1FC63" w14:textId="77777777" w:rsidR="001B22A3" w:rsidRPr="00107756" w:rsidRDefault="00EC5965" w:rsidP="001E5244">
      <w:pPr>
        <w:widowControl w:val="0"/>
        <w:numPr>
          <w:ilvl w:val="1"/>
          <w:numId w:val="2"/>
        </w:numPr>
        <w:tabs>
          <w:tab w:val="clear" w:pos="144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участие в научной и научно-методической работе кафедры; </w:t>
      </w:r>
    </w:p>
    <w:p w14:paraId="0A6C1D29" w14:textId="77777777" w:rsidR="001B22A3" w:rsidRPr="00107756" w:rsidRDefault="00EC5965" w:rsidP="001E5244">
      <w:pPr>
        <w:widowControl w:val="0"/>
        <w:numPr>
          <w:ilvl w:val="1"/>
          <w:numId w:val="2"/>
        </w:numPr>
        <w:tabs>
          <w:tab w:val="clear" w:pos="144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участие в научных и научно-практических конференциях, семинарах, конгрессах и т.п.;</w:t>
      </w:r>
    </w:p>
    <w:p w14:paraId="70A77466" w14:textId="2EB52CCC" w:rsidR="001B22A3" w:rsidRPr="00107756" w:rsidRDefault="00DD288D" w:rsidP="001E5244">
      <w:pPr>
        <w:widowControl w:val="0"/>
        <w:tabs>
          <w:tab w:val="num" w:pos="-5387"/>
        </w:tabs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-</w:t>
      </w:r>
      <w:r w:rsidRPr="00107756">
        <w:rPr>
          <w:rFonts w:ascii="Times New Roman" w:hAnsi="Times New Roman" w:cs="Times New Roman"/>
          <w:sz w:val="28"/>
          <w:szCs w:val="28"/>
        </w:rPr>
        <w:tab/>
      </w:r>
      <w:r w:rsidR="00EC5965" w:rsidRPr="00107756">
        <w:rPr>
          <w:rFonts w:ascii="Times New Roman" w:hAnsi="Times New Roman" w:cs="Times New Roman"/>
          <w:sz w:val="28"/>
          <w:szCs w:val="28"/>
        </w:rPr>
        <w:t>другие виды деятельности, организуемой и осуществляемой вузом,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843C9">
        <w:rPr>
          <w:rFonts w:ascii="Times New Roman" w:hAnsi="Times New Roman" w:cs="Times New Roman"/>
          <w:sz w:val="28"/>
          <w:szCs w:val="28"/>
        </w:rPr>
        <w:t>институтом</w:t>
      </w:r>
      <w:r w:rsidR="00EC5965" w:rsidRPr="00107756">
        <w:rPr>
          <w:rFonts w:ascii="Times New Roman" w:hAnsi="Times New Roman" w:cs="Times New Roman"/>
          <w:sz w:val="28"/>
          <w:szCs w:val="28"/>
        </w:rPr>
        <w:t xml:space="preserve"> или кафедрой.</w:t>
      </w:r>
    </w:p>
    <w:p w14:paraId="63296A55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Выполнение любого вида самостоятельной работы предполагает </w:t>
      </w:r>
      <w:r w:rsidRPr="00107756">
        <w:rPr>
          <w:rFonts w:ascii="Times New Roman" w:hAnsi="Times New Roman" w:cs="Times New Roman"/>
          <w:sz w:val="28"/>
          <w:szCs w:val="28"/>
        </w:rPr>
        <w:lastRenderedPageBreak/>
        <w:t>прохождение студентами следующих этапов:</w:t>
      </w:r>
    </w:p>
    <w:p w14:paraId="46E133B1" w14:textId="77777777" w:rsidR="001B22A3" w:rsidRPr="00107756" w:rsidRDefault="00EC5965" w:rsidP="001E5244">
      <w:pPr>
        <w:widowControl w:val="0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определение цели самостоятельной работы; </w:t>
      </w:r>
    </w:p>
    <w:p w14:paraId="4888EDF5" w14:textId="77777777" w:rsidR="008377C9" w:rsidRPr="00107756" w:rsidRDefault="00EC5965" w:rsidP="001E5244">
      <w:pPr>
        <w:widowControl w:val="0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конкретизация познавательной </w:t>
      </w:r>
      <w:r w:rsidR="00DD288D" w:rsidRPr="00107756">
        <w:rPr>
          <w:rFonts w:ascii="Times New Roman" w:hAnsi="Times New Roman" w:cs="Times New Roman"/>
          <w:sz w:val="28"/>
          <w:szCs w:val="28"/>
        </w:rPr>
        <w:t>(проблемной или практической)</w:t>
      </w:r>
      <w:r w:rsidR="008377C9" w:rsidRPr="00107756">
        <w:rPr>
          <w:rFonts w:ascii="Times New Roman" w:hAnsi="Times New Roman" w:cs="Times New Roman"/>
          <w:sz w:val="28"/>
          <w:szCs w:val="28"/>
        </w:rPr>
        <w:t xml:space="preserve"> задачи;</w:t>
      </w:r>
    </w:p>
    <w:p w14:paraId="481DB5FB" w14:textId="77777777" w:rsidR="001B22A3" w:rsidRPr="00107756" w:rsidRDefault="00EC5965" w:rsidP="001E5244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ge13"/>
      <w:bookmarkEnd w:id="7"/>
      <w:r w:rsidRPr="00107756">
        <w:rPr>
          <w:rFonts w:ascii="Times New Roman" w:hAnsi="Times New Roman" w:cs="Times New Roman"/>
          <w:sz w:val="28"/>
          <w:szCs w:val="28"/>
        </w:rPr>
        <w:t xml:space="preserve">самооценка готовности к самостоятельной работе по решению поставленной или выбранной задачи; </w:t>
      </w:r>
    </w:p>
    <w:p w14:paraId="36DB4031" w14:textId="77777777" w:rsidR="001B22A3" w:rsidRPr="00107756" w:rsidRDefault="00EC5965" w:rsidP="001E5244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выбор адекватного способа действий, ведущего к решению задачи (выбор путей и средств для ее решения);</w:t>
      </w:r>
    </w:p>
    <w:p w14:paraId="143A61C2" w14:textId="77777777" w:rsidR="001B22A3" w:rsidRPr="00107756" w:rsidRDefault="008377C9" w:rsidP="001E5244">
      <w:pPr>
        <w:widowControl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-</w:t>
      </w:r>
      <w:r w:rsidRPr="00107756">
        <w:rPr>
          <w:rFonts w:ascii="Times New Roman" w:hAnsi="Times New Roman" w:cs="Times New Roman"/>
          <w:sz w:val="28"/>
          <w:szCs w:val="28"/>
        </w:rPr>
        <w:tab/>
      </w:r>
      <w:r w:rsidR="00EC5965" w:rsidRPr="00107756">
        <w:rPr>
          <w:rFonts w:ascii="Times New Roman" w:hAnsi="Times New Roman" w:cs="Times New Roman"/>
          <w:sz w:val="28"/>
          <w:szCs w:val="28"/>
        </w:rPr>
        <w:t xml:space="preserve">планирование (самостоятельно или </w:t>
      </w:r>
      <w:r w:rsidR="00E610F0" w:rsidRPr="00107756">
        <w:rPr>
          <w:rFonts w:ascii="Times New Roman" w:hAnsi="Times New Roman" w:cs="Times New Roman"/>
          <w:sz w:val="28"/>
          <w:szCs w:val="28"/>
        </w:rPr>
        <w:t xml:space="preserve">с </w:t>
      </w:r>
      <w:r w:rsidR="00EC5965" w:rsidRPr="00107756">
        <w:rPr>
          <w:rFonts w:ascii="Times New Roman" w:hAnsi="Times New Roman" w:cs="Times New Roman"/>
          <w:sz w:val="28"/>
          <w:szCs w:val="28"/>
        </w:rPr>
        <w:t>помощью преподавателя)</w:t>
      </w:r>
    </w:p>
    <w:p w14:paraId="1EC50DAB" w14:textId="77777777" w:rsidR="001B22A3" w:rsidRPr="00107756" w:rsidRDefault="00EC5965" w:rsidP="001E5244">
      <w:pPr>
        <w:widowControl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самостоятельной работы по решению задачи;</w:t>
      </w:r>
    </w:p>
    <w:p w14:paraId="08AA29D3" w14:textId="77777777" w:rsidR="001B22A3" w:rsidRPr="00107756" w:rsidRDefault="008377C9" w:rsidP="001E5244">
      <w:pPr>
        <w:widowControl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-</w:t>
      </w:r>
      <w:r w:rsidRPr="00107756">
        <w:rPr>
          <w:rFonts w:ascii="Times New Roman" w:hAnsi="Times New Roman" w:cs="Times New Roman"/>
          <w:sz w:val="28"/>
          <w:szCs w:val="28"/>
        </w:rPr>
        <w:tab/>
      </w:r>
      <w:r w:rsidR="00EC5965" w:rsidRPr="00107756">
        <w:rPr>
          <w:rFonts w:ascii="Times New Roman" w:hAnsi="Times New Roman" w:cs="Times New Roman"/>
          <w:sz w:val="28"/>
          <w:szCs w:val="28"/>
        </w:rPr>
        <w:t>реализация программы выполнения самостоятельной работы.</w:t>
      </w:r>
    </w:p>
    <w:p w14:paraId="031328D2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1111B75D" w14:textId="77777777" w:rsidR="001B22A3" w:rsidRPr="00D519EF" w:rsidRDefault="00D519EF" w:rsidP="00D519EF">
      <w:pPr>
        <w:pStyle w:val="1"/>
        <w:numPr>
          <w:ilvl w:val="0"/>
          <w:numId w:val="41"/>
        </w:numPr>
        <w:spacing w:before="0" w:after="120" w:line="240" w:lineRule="auto"/>
        <w:ind w:left="357" w:hanging="35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227843222"/>
      <w:r w:rsidRPr="00D519EF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МЕТОДИЧЕСКИЕ СОВЕТЫ И РЕКОМЕНДАЦИИ К ЗАДАНИЯМ</w:t>
      </w:r>
      <w:bookmarkEnd w:id="8"/>
    </w:p>
    <w:p w14:paraId="6FB431AB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Все типы заданий, выполняемых студентами, в том числе в процессе самостоятельной работы, так или </w:t>
      </w:r>
      <w:r w:rsidR="008377C9" w:rsidRPr="00107756">
        <w:rPr>
          <w:rFonts w:ascii="Times New Roman" w:hAnsi="Times New Roman" w:cs="Times New Roman"/>
          <w:sz w:val="28"/>
          <w:szCs w:val="28"/>
        </w:rPr>
        <w:t>иначе,</w:t>
      </w:r>
      <w:r w:rsidRPr="00107756">
        <w:rPr>
          <w:rFonts w:ascii="Times New Roman" w:hAnsi="Times New Roman" w:cs="Times New Roman"/>
          <w:sz w:val="28"/>
          <w:szCs w:val="28"/>
        </w:rPr>
        <w:t xml:space="preserve"> содержат установку на приобретение и закрепление определенного Государственным образовательным стандартом высшего профессионального образования объема знаний, а также на формирование в рамках этих знаний некоторых навыков мыслительных операций - умения оценивать, анализировать, сравнивать, комментировать и т.д. Некоторые задания требуют пояснения:</w:t>
      </w:r>
    </w:p>
    <w:p w14:paraId="6EE25784" w14:textId="77777777" w:rsidR="001B22A3" w:rsidRPr="00107756" w:rsidRDefault="00EC5965" w:rsidP="001E5244">
      <w:pPr>
        <w:pStyle w:val="a3"/>
        <w:widowControl w:val="0"/>
        <w:numPr>
          <w:ilvl w:val="0"/>
          <w:numId w:val="5"/>
        </w:numPr>
        <w:tabs>
          <w:tab w:val="clear" w:pos="72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Прокомментировать высказывание- объяснить, какая идея заключена </w:t>
      </w:r>
      <w:r w:rsidR="006D4D9F" w:rsidRPr="00107756">
        <w:rPr>
          <w:rFonts w:ascii="Times New Roman" w:hAnsi="Times New Roman" w:cs="Times New Roman"/>
          <w:sz w:val="28"/>
          <w:szCs w:val="28"/>
        </w:rPr>
        <w:t xml:space="preserve">в </w:t>
      </w:r>
      <w:r w:rsidRPr="00107756">
        <w:rPr>
          <w:rFonts w:ascii="Times New Roman" w:hAnsi="Times New Roman" w:cs="Times New Roman"/>
          <w:sz w:val="28"/>
          <w:szCs w:val="28"/>
        </w:rPr>
        <w:t>отрывке, о какой позиции ее автора она свидетельствует.</w:t>
      </w:r>
    </w:p>
    <w:p w14:paraId="7C446074" w14:textId="77777777" w:rsidR="001B22A3" w:rsidRPr="00107756" w:rsidRDefault="00EC5965" w:rsidP="001E5244">
      <w:pPr>
        <w:widowControl w:val="0"/>
        <w:numPr>
          <w:ilvl w:val="0"/>
          <w:numId w:val="5"/>
        </w:numPr>
        <w:tabs>
          <w:tab w:val="clear" w:pos="720"/>
          <w:tab w:val="num" w:pos="-5529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Сравнить – выявить сходство и различие позиций по определенным признакам. </w:t>
      </w:r>
    </w:p>
    <w:p w14:paraId="66354BEF" w14:textId="77777777" w:rsidR="001B22A3" w:rsidRPr="00107756" w:rsidRDefault="00EC5965" w:rsidP="001E5244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right="2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Обосновать один из нескольких предложенных вариантов ответа – привести аргументы в пользу правильности выбранного варианта ответа и указать, в чем ошибочность других вариантов.</w:t>
      </w:r>
    </w:p>
    <w:p w14:paraId="25AEEB2A" w14:textId="77777777" w:rsidR="001B22A3" w:rsidRPr="00107756" w:rsidRDefault="00EC5965" w:rsidP="001E5244">
      <w:pPr>
        <w:pStyle w:val="a3"/>
        <w:widowControl w:val="0"/>
        <w:numPr>
          <w:ilvl w:val="0"/>
          <w:numId w:val="5"/>
        </w:numPr>
        <w:tabs>
          <w:tab w:val="clear" w:pos="720"/>
          <w:tab w:val="num" w:pos="-538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Аргументировать (обосновать, доказать, объяснить) ответ – значит:</w:t>
      </w:r>
    </w:p>
    <w:p w14:paraId="42806DD8" w14:textId="77777777" w:rsidR="006D4D9F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а) оправдать (опрове</w:t>
      </w:r>
      <w:r w:rsidR="006D4D9F" w:rsidRPr="00107756">
        <w:rPr>
          <w:rFonts w:ascii="Times New Roman" w:hAnsi="Times New Roman" w:cs="Times New Roman"/>
          <w:sz w:val="28"/>
          <w:szCs w:val="28"/>
        </w:rPr>
        <w:t>ргнуть) некоторую точку зрения;</w:t>
      </w:r>
    </w:p>
    <w:p w14:paraId="5402CB2A" w14:textId="77777777" w:rsidR="00DD288D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б) обосновать свою точку зрения, опираясь на теоретические или практические обобщения,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данные и т.д.</w:t>
      </w:r>
      <w:bookmarkStart w:id="9" w:name="page15"/>
      <w:bookmarkEnd w:id="9"/>
    </w:p>
    <w:p w14:paraId="0A38DFFB" w14:textId="77777777" w:rsidR="001B22A3" w:rsidRPr="00107756" w:rsidRDefault="006D4D9F" w:rsidP="001E5244">
      <w:pPr>
        <w:widowControl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5.</w:t>
      </w:r>
      <w:r w:rsidRPr="00107756">
        <w:rPr>
          <w:rFonts w:ascii="Times New Roman" w:hAnsi="Times New Roman" w:cs="Times New Roman"/>
          <w:sz w:val="28"/>
          <w:szCs w:val="28"/>
        </w:rPr>
        <w:tab/>
      </w:r>
      <w:r w:rsidR="00EC5965" w:rsidRPr="00107756">
        <w:rPr>
          <w:rFonts w:ascii="Times New Roman" w:hAnsi="Times New Roman" w:cs="Times New Roman"/>
          <w:sz w:val="28"/>
          <w:szCs w:val="28"/>
        </w:rPr>
        <w:t>Провести анализ – разложить изучаемые явления на составные части,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C5965" w:rsidRPr="00107756">
        <w:rPr>
          <w:rFonts w:ascii="Times New Roman" w:hAnsi="Times New Roman" w:cs="Times New Roman"/>
          <w:sz w:val="28"/>
          <w:szCs w:val="28"/>
        </w:rPr>
        <w:t>сопоставить их с целью выявления в них существенного, необходимого и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C5965" w:rsidRPr="00107756">
        <w:rPr>
          <w:rFonts w:ascii="Times New Roman" w:hAnsi="Times New Roman" w:cs="Times New Roman"/>
          <w:sz w:val="28"/>
          <w:szCs w:val="28"/>
        </w:rPr>
        <w:t>определяющего.</w:t>
      </w:r>
    </w:p>
    <w:p w14:paraId="42F54BDE" w14:textId="77777777" w:rsidR="001B22A3" w:rsidRPr="00107756" w:rsidRDefault="00EC5965" w:rsidP="001E5244">
      <w:pPr>
        <w:widowControl w:val="0"/>
        <w:numPr>
          <w:ilvl w:val="0"/>
          <w:numId w:val="6"/>
        </w:numPr>
        <w:tabs>
          <w:tab w:val="clear" w:pos="720"/>
          <w:tab w:val="num" w:pos="-5245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Тезисно изложить идею, концепцию, теорию – используя материал учебных пособий и другой литературы, кратко, но не в ущерб содержанию сформулировать основные положения учения. </w:t>
      </w:r>
    </w:p>
    <w:p w14:paraId="576C5984" w14:textId="77777777" w:rsidR="001B22A3" w:rsidRPr="00107756" w:rsidRDefault="00EC5965" w:rsidP="001E5244">
      <w:pPr>
        <w:widowControl w:val="0"/>
        <w:numPr>
          <w:ilvl w:val="0"/>
          <w:numId w:val="6"/>
        </w:numPr>
        <w:tabs>
          <w:tab w:val="clear" w:pos="72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Дать характеристику, охарактеризовать явления – значит назвать существенные, необходимые признаки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 xml:space="preserve">какого-либо явления (положения какой-либо теории) и выявить особенности. </w:t>
      </w:r>
    </w:p>
    <w:p w14:paraId="72B2FCEF" w14:textId="77777777" w:rsidR="001B22A3" w:rsidRPr="00107756" w:rsidRDefault="00EC5965" w:rsidP="001E5244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Изобразить схематически– значит раскрыть содержание ответа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 xml:space="preserve">в виде таблицы, рисунка, диаграммы и других графических форм. </w:t>
      </w:r>
    </w:p>
    <w:p w14:paraId="579E50D0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6F8F1C4B" w14:textId="77777777" w:rsidR="001B22A3" w:rsidRPr="00D519EF" w:rsidRDefault="00D519EF" w:rsidP="00475EB5">
      <w:pPr>
        <w:pStyle w:val="1"/>
        <w:numPr>
          <w:ilvl w:val="0"/>
          <w:numId w:val="41"/>
        </w:numPr>
        <w:spacing w:before="0" w:after="120" w:line="240" w:lineRule="auto"/>
        <w:ind w:left="357" w:hanging="35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227843223"/>
      <w:r w:rsidRPr="00D519EF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РАБОТА С ЛИТЕРАТУРОЙ</w:t>
      </w:r>
      <w:bookmarkEnd w:id="10"/>
    </w:p>
    <w:p w14:paraId="603D5631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Важной составляющей самостоятельной внеаудиторной подготовки является работа с литературой ко всем видам занятий: семинарским,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практическим, при подготовке к зачетам, экзаменам, тестированию, участию в научных конференциях.</w:t>
      </w:r>
    </w:p>
    <w:p w14:paraId="2C2073D6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Умение работать с литературой означает научиться осмысленно пользоваться источниками. Прежде чем приступить к освоению научной литературы, рекомендуется чтение учебников и учебных пособий.</w:t>
      </w:r>
    </w:p>
    <w:p w14:paraId="7408B101" w14:textId="77777777" w:rsidR="001B22A3" w:rsidRPr="00107756" w:rsidRDefault="00EC5965" w:rsidP="001E5244">
      <w:pPr>
        <w:widowControl w:val="0"/>
        <w:autoSpaceDE w:val="0"/>
        <w:autoSpaceDN w:val="0"/>
        <w:adjustRightInd w:val="0"/>
        <w:spacing w:after="0" w:line="240" w:lineRule="auto"/>
        <w:ind w:left="720" w:firstLine="397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Существует несколько методов работы с литературой.</w:t>
      </w:r>
    </w:p>
    <w:p w14:paraId="0C7B7285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Один из них – самый известный – метод повторения: прочитанный текст можно заучить наизусть. Простое повторение воздействует на память механически и поверхностно. Полученные таким путем сведения легко забываются.</w:t>
      </w:r>
    </w:p>
    <w:p w14:paraId="76E5153B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Наиболее эффективный метод – метод кодирования: прочитанный текст нужно подвергнуть большей, чем простое заучивание, обработке.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Чтобы основательно обработать информацию и закодировать ее для хранения, важно произвести целый ряд мыслительных операций:</w:t>
      </w:r>
      <w:bookmarkStart w:id="11" w:name="page17"/>
      <w:bookmarkEnd w:id="11"/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прокомментировать новые данные; оценить их значение; поставить вопросы;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сопоставить полученные сведения с ранее известными.</w:t>
      </w:r>
    </w:p>
    <w:p w14:paraId="4D6C6C1F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Для улучшения обработки информации очень важно устанавливать осмысленные связи, структурировать новые сведения.</w:t>
      </w:r>
    </w:p>
    <w:p w14:paraId="537CCC7C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Изучение научной, учебной и иной литературы требует ведения рабочих записей.</w:t>
      </w:r>
    </w:p>
    <w:p w14:paraId="75BD881C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Форма записей может быть весьма разнообразной: простой или развернутый план, тезисы, цитаты, конспект.</w:t>
      </w:r>
    </w:p>
    <w:p w14:paraId="031B9CED" w14:textId="77777777" w:rsidR="00B04038" w:rsidRPr="00107756" w:rsidRDefault="00B04038" w:rsidP="001E5244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ab/>
      </w:r>
      <w:r w:rsidR="00EC5965" w:rsidRPr="00107756">
        <w:rPr>
          <w:rFonts w:ascii="Times New Roman" w:hAnsi="Times New Roman" w:cs="Times New Roman"/>
          <w:sz w:val="28"/>
          <w:szCs w:val="28"/>
        </w:rPr>
        <w:t>План</w:t>
      </w:r>
      <w:r w:rsidRPr="00107756">
        <w:rPr>
          <w:rFonts w:ascii="Times New Roman" w:hAnsi="Times New Roman" w:cs="Times New Roman"/>
          <w:sz w:val="28"/>
          <w:szCs w:val="28"/>
        </w:rPr>
        <w:t xml:space="preserve"> – первооснова, </w:t>
      </w:r>
      <w:r w:rsidR="00EC5965" w:rsidRPr="00107756">
        <w:rPr>
          <w:rFonts w:ascii="Times New Roman" w:hAnsi="Times New Roman" w:cs="Times New Roman"/>
          <w:sz w:val="28"/>
          <w:szCs w:val="28"/>
        </w:rPr>
        <w:t>каркас какой-либо письменной работы,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C5965" w:rsidRPr="00107756">
        <w:rPr>
          <w:rFonts w:ascii="Times New Roman" w:hAnsi="Times New Roman" w:cs="Times New Roman"/>
          <w:sz w:val="28"/>
          <w:szCs w:val="28"/>
        </w:rPr>
        <w:t>определяющие последовательность изложения материала.</w:t>
      </w:r>
    </w:p>
    <w:p w14:paraId="555FE239" w14:textId="77777777" w:rsidR="001B22A3" w:rsidRPr="00107756" w:rsidRDefault="00B04038" w:rsidP="001E5244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ab/>
      </w:r>
      <w:r w:rsidR="00EC5965" w:rsidRPr="00107756">
        <w:rPr>
          <w:rFonts w:ascii="Times New Roman" w:hAnsi="Times New Roman" w:cs="Times New Roman"/>
          <w:sz w:val="28"/>
          <w:szCs w:val="28"/>
        </w:rPr>
        <w:t>План является наиболее краткой и потому самой доступной и распространенной формой записей содержания исходного источника информации. По существу, это перечень основных вопросов,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C5965" w:rsidRPr="00107756">
        <w:rPr>
          <w:rFonts w:ascii="Times New Roman" w:hAnsi="Times New Roman" w:cs="Times New Roman"/>
          <w:sz w:val="28"/>
          <w:szCs w:val="28"/>
        </w:rPr>
        <w:t>рассматриваемых в источнике. План может быть простым и развернутым. Их отличие состоит в степени детализации содержания и, соответственно, в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C5965" w:rsidRPr="00107756">
        <w:rPr>
          <w:rFonts w:ascii="Times New Roman" w:hAnsi="Times New Roman" w:cs="Times New Roman"/>
          <w:sz w:val="28"/>
          <w:szCs w:val="28"/>
        </w:rPr>
        <w:t>объеме.</w:t>
      </w:r>
    </w:p>
    <w:p w14:paraId="5A769267" w14:textId="77777777" w:rsidR="001B22A3" w:rsidRPr="00107756" w:rsidRDefault="00EC5965" w:rsidP="001E5244">
      <w:pPr>
        <w:widowControl w:val="0"/>
        <w:autoSpaceDE w:val="0"/>
        <w:autoSpaceDN w:val="0"/>
        <w:adjustRightInd w:val="0"/>
        <w:spacing w:after="0" w:line="240" w:lineRule="auto"/>
        <w:ind w:left="720" w:firstLine="397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Преимущество плана состоит в следующем.</w:t>
      </w:r>
    </w:p>
    <w:p w14:paraId="11DB6744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i/>
          <w:iCs/>
          <w:sz w:val="28"/>
          <w:szCs w:val="28"/>
        </w:rPr>
        <w:t xml:space="preserve">Во-первых, </w:t>
      </w:r>
      <w:r w:rsidRPr="00107756">
        <w:rPr>
          <w:rFonts w:ascii="Times New Roman" w:hAnsi="Times New Roman" w:cs="Times New Roman"/>
          <w:sz w:val="28"/>
          <w:szCs w:val="28"/>
        </w:rPr>
        <w:t>план позволяет наилучшим образом уяснить логику мысли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автора, упрощает понимание главных моментов произведения.</w:t>
      </w:r>
    </w:p>
    <w:p w14:paraId="29155A1F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i/>
          <w:iCs/>
          <w:sz w:val="28"/>
          <w:szCs w:val="28"/>
        </w:rPr>
        <w:t xml:space="preserve">Во-вторых, </w:t>
      </w:r>
      <w:r w:rsidRPr="00107756">
        <w:rPr>
          <w:rFonts w:ascii="Times New Roman" w:hAnsi="Times New Roman" w:cs="Times New Roman"/>
          <w:sz w:val="28"/>
          <w:szCs w:val="28"/>
        </w:rPr>
        <w:t>план позволяет быстро и глубоко проникнуть в сущность</w:t>
      </w:r>
      <w:r w:rsidR="00AC730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построения произведения и, следовательно, гораздо легче ориентироваться в его содержании.</w:t>
      </w:r>
    </w:p>
    <w:p w14:paraId="332F1681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i/>
          <w:iCs/>
          <w:sz w:val="28"/>
          <w:szCs w:val="28"/>
        </w:rPr>
        <w:t xml:space="preserve">В-третьих, </w:t>
      </w:r>
      <w:r w:rsidRPr="00107756">
        <w:rPr>
          <w:rFonts w:ascii="Times New Roman" w:hAnsi="Times New Roman" w:cs="Times New Roman"/>
          <w:sz w:val="28"/>
          <w:szCs w:val="28"/>
        </w:rPr>
        <w:t>план позволяет–при последующем возвращении к нему–быстрее обычного вспомнить прочитанное.</w:t>
      </w:r>
    </w:p>
    <w:p w14:paraId="307F1207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i/>
          <w:iCs/>
          <w:sz w:val="28"/>
          <w:szCs w:val="28"/>
        </w:rPr>
        <w:t xml:space="preserve">В-четвертых, </w:t>
      </w:r>
      <w:r w:rsidRPr="00107756">
        <w:rPr>
          <w:rFonts w:ascii="Times New Roman" w:hAnsi="Times New Roman" w:cs="Times New Roman"/>
          <w:sz w:val="28"/>
          <w:szCs w:val="28"/>
        </w:rPr>
        <w:t>с помощью плана гораздо удобнее отыскивать в</w:t>
      </w:r>
      <w:r w:rsidR="001E5244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lastRenderedPageBreak/>
        <w:t>источнике нужные места, факты, цитаты и т. д.</w:t>
      </w:r>
    </w:p>
    <w:p w14:paraId="15E3751B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Выписки – небольшие фрагменты текста (неполные и полные предложения, отдельные абзацы, а также дословные и близкие к дословным</w:t>
      </w:r>
      <w:r w:rsidR="001E5244" w:rsidRPr="00107756">
        <w:rPr>
          <w:rFonts w:ascii="Times New Roman" w:hAnsi="Times New Roman" w:cs="Times New Roman"/>
          <w:sz w:val="28"/>
          <w:szCs w:val="28"/>
        </w:rPr>
        <w:t>,</w:t>
      </w:r>
      <w:r w:rsidRPr="00107756">
        <w:rPr>
          <w:rFonts w:ascii="Times New Roman" w:hAnsi="Times New Roman" w:cs="Times New Roman"/>
          <w:sz w:val="28"/>
          <w:szCs w:val="28"/>
        </w:rPr>
        <w:t xml:space="preserve"> записи об излагаемых в нем фактах), содержащие в себе квинтэссенцию содержания прочитанного.</w:t>
      </w:r>
    </w:p>
    <w:p w14:paraId="52104920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ge19"/>
      <w:bookmarkEnd w:id="12"/>
      <w:r w:rsidRPr="00107756">
        <w:rPr>
          <w:rFonts w:ascii="Times New Roman" w:hAnsi="Times New Roman" w:cs="Times New Roman"/>
          <w:sz w:val="28"/>
          <w:szCs w:val="28"/>
        </w:rPr>
        <w:t>Выписки представляют собой более сложную форму записей содержания исходного источника информации. По сути, выписки – не что иное, как цитаты, заимствованные из текста. Выписки позволяют в концентрированной форме и с максимальной точностью воспроизвести в произвольном (чаще последовательном) порядке наиболее важные мысли автора, статистические и даталогические сведения. В отдельных случаях — когда это оправданно с точки зрения продолжения работы над текстом – вполне допустимо заменять цитирование изложением, близким к дословному.</w:t>
      </w:r>
    </w:p>
    <w:p w14:paraId="55D232EE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Тезисы – сжатое изложение содержания изученного материала в утвердительной (реже опровергающей) форме.</w:t>
      </w:r>
    </w:p>
    <w:p w14:paraId="7BF8BA49" w14:textId="77777777" w:rsidR="001B22A3" w:rsidRPr="00107756" w:rsidRDefault="00EC596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Отличие тезисов от обычных выписок состоит в </w:t>
      </w:r>
      <w:r w:rsidR="00B04038" w:rsidRPr="00107756">
        <w:rPr>
          <w:rFonts w:ascii="Times New Roman" w:hAnsi="Times New Roman" w:cs="Times New Roman"/>
          <w:sz w:val="28"/>
          <w:szCs w:val="28"/>
        </w:rPr>
        <w:t xml:space="preserve">следующем. </w:t>
      </w:r>
      <w:r w:rsidRPr="00107756">
        <w:rPr>
          <w:rFonts w:ascii="Times New Roman" w:hAnsi="Times New Roman" w:cs="Times New Roman"/>
          <w:i/>
          <w:iCs/>
          <w:sz w:val="28"/>
          <w:szCs w:val="28"/>
        </w:rPr>
        <w:t xml:space="preserve">Во-первых, </w:t>
      </w:r>
      <w:r w:rsidRPr="00107756">
        <w:rPr>
          <w:rFonts w:ascii="Times New Roman" w:hAnsi="Times New Roman" w:cs="Times New Roman"/>
          <w:sz w:val="28"/>
          <w:szCs w:val="28"/>
        </w:rPr>
        <w:t>тезисам присуща значительно более высокая степень концентрации</w:t>
      </w:r>
      <w:r w:rsidR="001E5244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 xml:space="preserve">материала. </w:t>
      </w:r>
      <w:r w:rsidRPr="00107756">
        <w:rPr>
          <w:rFonts w:ascii="Times New Roman" w:hAnsi="Times New Roman" w:cs="Times New Roman"/>
          <w:i/>
          <w:iCs/>
          <w:sz w:val="28"/>
          <w:szCs w:val="28"/>
        </w:rPr>
        <w:t>Во-вторых,</w:t>
      </w:r>
      <w:r w:rsidRPr="00107756">
        <w:rPr>
          <w:rFonts w:ascii="Times New Roman" w:hAnsi="Times New Roman" w:cs="Times New Roman"/>
          <w:sz w:val="28"/>
          <w:szCs w:val="28"/>
        </w:rPr>
        <w:t xml:space="preserve"> в тезисах отмечается преобладание выводов над общими рассуждениями. </w:t>
      </w:r>
      <w:r w:rsidRPr="00107756">
        <w:rPr>
          <w:rFonts w:ascii="Times New Roman" w:hAnsi="Times New Roman" w:cs="Times New Roman"/>
          <w:i/>
          <w:iCs/>
          <w:sz w:val="28"/>
          <w:szCs w:val="28"/>
        </w:rPr>
        <w:t>В-третьих,</w:t>
      </w:r>
      <w:r w:rsidRPr="00107756">
        <w:rPr>
          <w:rFonts w:ascii="Times New Roman" w:hAnsi="Times New Roman" w:cs="Times New Roman"/>
          <w:sz w:val="28"/>
          <w:szCs w:val="28"/>
        </w:rPr>
        <w:t xml:space="preserve"> чаще всего тезисы записываются близко к оригинальному тексту, т. е. без использования прямого цитирования.</w:t>
      </w:r>
    </w:p>
    <w:p w14:paraId="100F7CF5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Исходя из сказанного, нетрудно выявить основное преимущество тезисов: они незаменимы для подготовки глубокой и всесторонней аргументации письменной работы любой сложности, а также для подготовки выступлений на защите, докладов и пр.</w:t>
      </w:r>
    </w:p>
    <w:p w14:paraId="3D396EFD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Аннотация – краткое изложение основного содержания исходного источника информации, дающее о нем обобщенное представление. К</w:t>
      </w:r>
      <w:r w:rsidR="001E5244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написанию аннотаций прибегают в тех случаях, когда подлинная ценность и пригодность исходного источника информации исполнителю письменной работы окончательно неясна, но в то же время о нем необходимо оставить краткую запись с обобщающей характеристикой. Для указанной цели и используется аннотация.</w:t>
      </w:r>
    </w:p>
    <w:p w14:paraId="5F63AB49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Характерной особенностью аннотации наряду с краткостью и обобщенностью ее содержания является и то, что пишется аннотация всегда</w:t>
      </w:r>
      <w:bookmarkStart w:id="13" w:name="page21"/>
      <w:bookmarkEnd w:id="13"/>
      <w:r w:rsidR="001E5244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после того, как (хотя бы в предварительном порядке) завершено ознакомление с содержанием исходного источника информации. Кроме того,</w:t>
      </w:r>
      <w:r w:rsidR="001E5244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пишется аннотация почти исключительно своими словами и лишь в крайне редких случаях содержит в себе небольшие выдержки оригинального текста.</w:t>
      </w:r>
    </w:p>
    <w:p w14:paraId="0DAF0563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Резюме – краткая оценка изученного содержания исходного источника информации, полученная, прежде всего, на основе содержащихся в нем выводов. Резюме весьма сходно по своей сути с аннотацией. Однако, в</w:t>
      </w:r>
      <w:r w:rsidR="001E5244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 xml:space="preserve">отличие от последней, текст резюме концентрирует в себе данные не из </w:t>
      </w:r>
      <w:r w:rsidRPr="00107756">
        <w:rPr>
          <w:rFonts w:ascii="Times New Roman" w:hAnsi="Times New Roman" w:cs="Times New Roman"/>
          <w:sz w:val="28"/>
          <w:szCs w:val="28"/>
        </w:rPr>
        <w:lastRenderedPageBreak/>
        <w:t>основного содержания исходного источника информации, а из его заключительной части, прежде всего выводов. Но, как и в случае с аннотацией, резюме излагается своими словами – выдержки из оригинального текста в нем практически не встречаются.</w:t>
      </w:r>
    </w:p>
    <w:p w14:paraId="0E6E4FBB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Конспект – сложная запись содержания исходного текста, включающая в себя заимствования (цитаты) наиболее примечательных мест в сочетании с планом источника, а также сжатый анализ записанного материала и выводы по нему.</w:t>
      </w:r>
    </w:p>
    <w:p w14:paraId="38F56538" w14:textId="77777777" w:rsidR="001B22A3" w:rsidRPr="00107756" w:rsidRDefault="00EC5965" w:rsidP="001E5244">
      <w:pPr>
        <w:widowControl w:val="0"/>
        <w:autoSpaceDE w:val="0"/>
        <w:autoSpaceDN w:val="0"/>
        <w:adjustRightInd w:val="0"/>
        <w:spacing w:after="0" w:line="240" w:lineRule="auto"/>
        <w:ind w:left="720" w:firstLine="397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i/>
          <w:iCs/>
          <w:sz w:val="28"/>
          <w:szCs w:val="28"/>
        </w:rPr>
        <w:t>Для работы над конспектом следует:</w:t>
      </w:r>
    </w:p>
    <w:p w14:paraId="3938D63B" w14:textId="77777777" w:rsidR="001B22A3" w:rsidRPr="00107756" w:rsidRDefault="00EC5965" w:rsidP="001E5244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определить структуру конспектируемого материала, чему в значительной мере способствует письменное ведение плана по ходу изучения оригинального текста; </w:t>
      </w:r>
    </w:p>
    <w:p w14:paraId="547F7AD0" w14:textId="77777777" w:rsidR="001B22A3" w:rsidRPr="00107756" w:rsidRDefault="00EC5965" w:rsidP="001E5244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в соответствии со структурой конспекта произвести отбор и последующую запись наиболее существенного содержания оригинального текста — в форме цитат или в изложении, близком к оригиналу; </w:t>
      </w:r>
    </w:p>
    <w:p w14:paraId="39974E30" w14:textId="77777777" w:rsidR="001B22A3" w:rsidRPr="00107756" w:rsidRDefault="00EC5965" w:rsidP="001E5244">
      <w:pPr>
        <w:widowControl w:val="0"/>
        <w:numPr>
          <w:ilvl w:val="0"/>
          <w:numId w:val="7"/>
        </w:numPr>
        <w:tabs>
          <w:tab w:val="num" w:pos="-5245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выполнить анализ записей и на его основе – дополнение записей собственными замечаниями, соображениями, "фактурой", заимствованной из других источников и т. п. (располагать все это следует на полях тетради для записей или на отдельных листах-вкладках); </w:t>
      </w:r>
    </w:p>
    <w:p w14:paraId="7C9F4BFE" w14:textId="77777777" w:rsidR="001B22A3" w:rsidRPr="00107756" w:rsidRDefault="00B04038" w:rsidP="001047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-</w:t>
      </w:r>
      <w:r w:rsidRPr="00107756">
        <w:rPr>
          <w:rFonts w:ascii="Times New Roman" w:hAnsi="Times New Roman" w:cs="Times New Roman"/>
          <w:sz w:val="28"/>
          <w:szCs w:val="28"/>
        </w:rPr>
        <w:tab/>
      </w:r>
      <w:r w:rsidR="00EC5965" w:rsidRPr="00107756">
        <w:rPr>
          <w:rFonts w:ascii="Times New Roman" w:hAnsi="Times New Roman" w:cs="Times New Roman"/>
          <w:sz w:val="28"/>
          <w:szCs w:val="28"/>
        </w:rPr>
        <w:t xml:space="preserve">завершить формулирование и запись выводов по каждой из частей оригинального текста, а также общих выводов. </w:t>
      </w:r>
      <w:bookmarkStart w:id="14" w:name="page23"/>
      <w:bookmarkEnd w:id="14"/>
      <w:r w:rsidR="00EC5965" w:rsidRPr="00107756">
        <w:rPr>
          <w:rFonts w:ascii="Times New Roman" w:hAnsi="Times New Roman" w:cs="Times New Roman"/>
          <w:sz w:val="28"/>
          <w:szCs w:val="28"/>
        </w:rPr>
        <w:t xml:space="preserve">Систематизация изученных источников позволяет повысить эффективность их анализа и </w:t>
      </w:r>
      <w:r w:rsidR="00104799" w:rsidRPr="00107756">
        <w:rPr>
          <w:rFonts w:ascii="Times New Roman" w:hAnsi="Times New Roman" w:cs="Times New Roman"/>
          <w:sz w:val="28"/>
          <w:szCs w:val="28"/>
        </w:rPr>
        <w:t xml:space="preserve">обобщения. </w:t>
      </w:r>
      <w:r w:rsidR="00EC5965" w:rsidRPr="00107756">
        <w:rPr>
          <w:rFonts w:ascii="Times New Roman" w:hAnsi="Times New Roman" w:cs="Times New Roman"/>
          <w:sz w:val="28"/>
          <w:szCs w:val="28"/>
        </w:rPr>
        <w:t>Итогом этой работы должна стать логически выстроенная система сведений по существу исследуемого вопроса.</w:t>
      </w:r>
    </w:p>
    <w:p w14:paraId="06335732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Необходимо из всего материала выделить существующие точки зрения на проблему, проанализировать их, сравнить, дать им оценку.</w:t>
      </w:r>
    </w:p>
    <w:p w14:paraId="7AA4DFD1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Кстати, этой процедуре должны подвергаться и материалы из Интернета во избежание механического скачивания готовых текстов. В</w:t>
      </w:r>
      <w:r w:rsidR="001E5244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записях и конспектах студенту очень важно указывать названия источников,</w:t>
      </w:r>
      <w:r w:rsidR="001E5244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авторов, год издания. Это организует его, а главное, пригодится в последующем обучении. Безусловно, студент должен взять за правило активно работать с литературой в библиотеке не только ГУАП, но и в других,</w:t>
      </w:r>
      <w:r w:rsidR="00B04038" w:rsidRPr="00107756">
        <w:rPr>
          <w:rFonts w:ascii="Times New Roman" w:hAnsi="Times New Roman" w:cs="Times New Roman"/>
          <w:sz w:val="28"/>
          <w:szCs w:val="28"/>
        </w:rPr>
        <w:t xml:space="preserve"> библиотеках, используя, в том </w:t>
      </w:r>
      <w:r w:rsidRPr="00107756">
        <w:rPr>
          <w:rFonts w:ascii="Times New Roman" w:hAnsi="Times New Roman" w:cs="Times New Roman"/>
          <w:sz w:val="28"/>
          <w:szCs w:val="28"/>
        </w:rPr>
        <w:t>ч</w:t>
      </w:r>
      <w:r w:rsidR="00B04038" w:rsidRPr="00107756">
        <w:rPr>
          <w:rFonts w:ascii="Times New Roman" w:hAnsi="Times New Roman" w:cs="Times New Roman"/>
          <w:sz w:val="28"/>
          <w:szCs w:val="28"/>
        </w:rPr>
        <w:t xml:space="preserve">исле, их компьютерные </w:t>
      </w:r>
      <w:r w:rsidRPr="00107756">
        <w:rPr>
          <w:rFonts w:ascii="Times New Roman" w:hAnsi="Times New Roman" w:cs="Times New Roman"/>
          <w:sz w:val="28"/>
          <w:szCs w:val="28"/>
        </w:rPr>
        <w:t>возможности</w:t>
      </w:r>
      <w:r w:rsidR="001E5244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(электронная библиотека в сети Интернет).</w:t>
      </w:r>
    </w:p>
    <w:p w14:paraId="222B6025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751431CC" w14:textId="77777777" w:rsidR="001B22A3" w:rsidRPr="00475EB5" w:rsidRDefault="00475EB5" w:rsidP="00475EB5">
      <w:pPr>
        <w:pStyle w:val="1"/>
        <w:numPr>
          <w:ilvl w:val="0"/>
          <w:numId w:val="41"/>
        </w:numPr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227843224"/>
      <w:r w:rsidRPr="00475EB5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МЕТОДИЧЕСКИЕ РЕКОМЕНДАЦИИ ПО ПОДГОТОВКЕ К СЕМИНАРСКИМ ЗАНЯТИЯМ, ЗАЧЕТАМ, ЭКЗАМЕНАМ</w:t>
      </w:r>
      <w:bookmarkEnd w:id="15"/>
    </w:p>
    <w:p w14:paraId="22C74E74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Приступая к изучению новой учебной дисциплины, студенты должны ознакомиться с учебной программой, учебной, научной и методической литературой, имеющейся в библиотеке </w:t>
      </w:r>
      <w:r w:rsidR="00E610F0" w:rsidRPr="00107756">
        <w:rPr>
          <w:rFonts w:ascii="Times New Roman" w:hAnsi="Times New Roman" w:cs="Times New Roman"/>
          <w:sz w:val="28"/>
          <w:szCs w:val="28"/>
        </w:rPr>
        <w:t>ЮУрГУ</w:t>
      </w:r>
      <w:r w:rsidRPr="00107756">
        <w:rPr>
          <w:rFonts w:ascii="Times New Roman" w:hAnsi="Times New Roman" w:cs="Times New Roman"/>
          <w:sz w:val="28"/>
          <w:szCs w:val="28"/>
        </w:rPr>
        <w:t>, получить в библиотеке рекомендованные учебники и учебно-методические пособия, завести новую тетрадь для конспектирования лекций и работы с первоисточниками.</w:t>
      </w:r>
    </w:p>
    <w:p w14:paraId="53198EFB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Помимо учебной, научной литературы студентами должны активно </w:t>
      </w:r>
      <w:r w:rsidRPr="00107756">
        <w:rPr>
          <w:rFonts w:ascii="Times New Roman" w:hAnsi="Times New Roman" w:cs="Times New Roman"/>
          <w:sz w:val="28"/>
          <w:szCs w:val="28"/>
        </w:rPr>
        <w:lastRenderedPageBreak/>
        <w:t>использоваться хрестоматии – сборники текстов, иллюстрирующих содержание учебника, а также словари, справочники. В хрестоматиях собраны материалы, которые позволяют расширить кругозор. При подготовке к семинарским занятиям, зачетам, экзаменам следует в полной мере использовать академический курс учебника, рекомендованного преподавателем. Они дают более углубленное представление о проблемах,</w:t>
      </w:r>
      <w:r w:rsidR="001E5244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получивших систематическое изложение в учебнике. Работа с хрестоматией</w:t>
      </w:r>
      <w:bookmarkStart w:id="16" w:name="page25"/>
      <w:bookmarkEnd w:id="16"/>
      <w:r w:rsidR="001E5244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позволит студенту самостоятельно изучить документы, фрагменты источников, другие произведения, разъясняющие сущность изучаемого вопроса.</w:t>
      </w:r>
    </w:p>
    <w:p w14:paraId="168F2108" w14:textId="77777777" w:rsidR="001B22A3" w:rsidRPr="00107756" w:rsidRDefault="00EC5965" w:rsidP="001E5244">
      <w:pPr>
        <w:widowControl w:val="0"/>
        <w:tabs>
          <w:tab w:val="left" w:pos="-538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Студентам</w:t>
      </w:r>
      <w:r w:rsidR="001E5244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рекомендуется самостоятельно выполнять доклады,</w:t>
      </w:r>
      <w:r w:rsidR="001E5244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индивидуальные письменные задания и упражнения, предлагаемые при подготовке к семинарским занятиям. Работа, связанная с решением этих задач и упражнений, представляет собой вид интеллектуальной практической деятельности. Она способствует выработке умения и привычки делать что-либо правильно, а также закреплению навыков и знаний по проблеме.</w:t>
      </w:r>
    </w:p>
    <w:p w14:paraId="0BF2EE53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</w:t>
      </w:r>
    </w:p>
    <w:p w14:paraId="01ADA565" w14:textId="77777777" w:rsidR="001B22A3" w:rsidRPr="00107756" w:rsidRDefault="00EC5965" w:rsidP="00104799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Отличительными признаками доклада являются:</w:t>
      </w:r>
    </w:p>
    <w:p w14:paraId="7DAED2DA" w14:textId="77777777" w:rsidR="001B22A3" w:rsidRPr="00107756" w:rsidRDefault="00EC5965" w:rsidP="00104799">
      <w:pPr>
        <w:widowControl w:val="0"/>
        <w:numPr>
          <w:ilvl w:val="0"/>
          <w:numId w:val="8"/>
        </w:numPr>
        <w:tabs>
          <w:tab w:val="clear" w:pos="720"/>
          <w:tab w:val="num" w:pos="-5387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передача в устной форме информации; </w:t>
      </w:r>
    </w:p>
    <w:p w14:paraId="36DBFA1F" w14:textId="77777777" w:rsidR="001B22A3" w:rsidRPr="00107756" w:rsidRDefault="00EC5965" w:rsidP="00104799">
      <w:pPr>
        <w:widowControl w:val="0"/>
        <w:numPr>
          <w:ilvl w:val="0"/>
          <w:numId w:val="8"/>
        </w:numPr>
        <w:tabs>
          <w:tab w:val="clear" w:pos="720"/>
          <w:tab w:val="num" w:pos="-3544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публичный характер выступления; </w:t>
      </w:r>
    </w:p>
    <w:p w14:paraId="30174AA9" w14:textId="77777777" w:rsidR="001B22A3" w:rsidRPr="00107756" w:rsidRDefault="00EC5965" w:rsidP="00104799">
      <w:pPr>
        <w:widowControl w:val="0"/>
        <w:numPr>
          <w:ilvl w:val="0"/>
          <w:numId w:val="8"/>
        </w:numPr>
        <w:tabs>
          <w:tab w:val="clear" w:pos="720"/>
          <w:tab w:val="num" w:pos="-2694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стилевая однородность доклада; </w:t>
      </w:r>
    </w:p>
    <w:p w14:paraId="0897EF3E" w14:textId="77777777" w:rsidR="001B22A3" w:rsidRPr="00107756" w:rsidRDefault="00EC5965" w:rsidP="00104799">
      <w:pPr>
        <w:widowControl w:val="0"/>
        <w:numPr>
          <w:ilvl w:val="0"/>
          <w:numId w:val="8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четкие формулировки и сотрудничество докладчика и аудитории; </w:t>
      </w:r>
    </w:p>
    <w:p w14:paraId="47C1D9B1" w14:textId="77777777" w:rsidR="001B22A3" w:rsidRPr="00107756" w:rsidRDefault="00EC5965" w:rsidP="00104799">
      <w:pPr>
        <w:widowControl w:val="0"/>
        <w:numPr>
          <w:ilvl w:val="0"/>
          <w:numId w:val="8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умение в сжатой форме изложить ключевые положения исследуемого вопроса и сделать выводы. </w:t>
      </w:r>
    </w:p>
    <w:p w14:paraId="72C92FAB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Серьезная и методически грамотно организованная работа по подготовке к семинарским занятиям, написанию письменных работ значительно облегчит подготовку к экзаменам и зачетам. Основными функциями экзамена, зачета являются: обучающая, оценочная и воспитательная. Экзамены и зачеты позволяют выработать ответственность,</w:t>
      </w:r>
      <w:r w:rsidR="00104799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трудолюбие, принципиальность. При подготовке к зачету, экзамену студент повторяет, как правило, ранее изученный материал. В этот период сыграют большую роль правильно подготовленные заранее записи и конспекты.</w:t>
      </w:r>
      <w:r w:rsidR="00104799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Студенту останется лишь повторить пройденное, учесть, что было пропущено, восполнить пробелы при подготовке к семинарам, закрепить ранее изученный материал.</w:t>
      </w:r>
    </w:p>
    <w:p w14:paraId="2B36A131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69D2A832" w14:textId="77777777" w:rsidR="001B22A3" w:rsidRPr="00475EB5" w:rsidRDefault="00475EB5" w:rsidP="00475EB5">
      <w:pPr>
        <w:pStyle w:val="1"/>
        <w:numPr>
          <w:ilvl w:val="0"/>
          <w:numId w:val="41"/>
        </w:numPr>
        <w:spacing w:before="0" w:after="120" w:line="240" w:lineRule="auto"/>
        <w:ind w:left="357" w:hanging="35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7" w:name="_Toc227843225"/>
      <w:r w:rsidRPr="00475EB5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МЕТОДИЧЕСКИЕ РЕКОМЕНДАЦИИ ПО НАПИСАНИЮ ПИСЬМЕННЫХ, НАУЧНО - ИССЛЕДОВАТЕЛЬСКИХ РАБОТ СТУДЕНТОВ</w:t>
      </w:r>
      <w:bookmarkEnd w:id="17"/>
    </w:p>
    <w:p w14:paraId="518B665F" w14:textId="77777777" w:rsidR="001B22A3" w:rsidRPr="00107756" w:rsidRDefault="0010433E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К </w:t>
      </w:r>
      <w:r w:rsidR="000A0E87" w:rsidRPr="00107756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="00104799" w:rsidRPr="00107756">
        <w:rPr>
          <w:rFonts w:ascii="Times New Roman" w:hAnsi="Times New Roman" w:cs="Times New Roman"/>
          <w:sz w:val="28"/>
          <w:szCs w:val="28"/>
        </w:rPr>
        <w:t xml:space="preserve">и/или </w:t>
      </w:r>
      <w:r w:rsidR="000A0E87" w:rsidRPr="00107756">
        <w:rPr>
          <w:rFonts w:ascii="Times New Roman" w:hAnsi="Times New Roman" w:cs="Times New Roman"/>
          <w:sz w:val="28"/>
          <w:szCs w:val="28"/>
        </w:rPr>
        <w:t>научно-исследовательской работе студентов</w:t>
      </w:r>
      <w:r w:rsidR="00104799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104799" w:rsidRPr="00107756">
        <w:rPr>
          <w:rFonts w:ascii="Times New Roman" w:hAnsi="Times New Roman" w:cs="Times New Roman"/>
          <w:sz w:val="28"/>
          <w:szCs w:val="28"/>
        </w:rPr>
        <w:lastRenderedPageBreak/>
        <w:t>относя</w:t>
      </w:r>
      <w:r w:rsidRPr="00107756">
        <w:rPr>
          <w:rFonts w:ascii="Times New Roman" w:hAnsi="Times New Roman" w:cs="Times New Roman"/>
          <w:sz w:val="28"/>
          <w:szCs w:val="28"/>
        </w:rPr>
        <w:t>тся</w:t>
      </w:r>
      <w:r w:rsidR="00104799" w:rsidRPr="00107756">
        <w:rPr>
          <w:rFonts w:ascii="Times New Roman" w:hAnsi="Times New Roman" w:cs="Times New Roman"/>
          <w:sz w:val="28"/>
          <w:szCs w:val="28"/>
        </w:rPr>
        <w:t>:</w:t>
      </w:r>
      <w:r w:rsidRPr="00107756">
        <w:rPr>
          <w:rFonts w:ascii="Times New Roman" w:hAnsi="Times New Roman" w:cs="Times New Roman"/>
          <w:sz w:val="28"/>
          <w:szCs w:val="28"/>
        </w:rPr>
        <w:t xml:space="preserve"> реферат, </w:t>
      </w:r>
      <w:r w:rsidR="000A0E87" w:rsidRPr="00107756">
        <w:rPr>
          <w:rFonts w:ascii="Times New Roman" w:hAnsi="Times New Roman" w:cs="Times New Roman"/>
          <w:sz w:val="28"/>
          <w:szCs w:val="28"/>
        </w:rPr>
        <w:t xml:space="preserve">отчет по лабораторной работе, </w:t>
      </w:r>
      <w:r w:rsidRPr="00107756">
        <w:rPr>
          <w:rFonts w:ascii="Times New Roman" w:hAnsi="Times New Roman" w:cs="Times New Roman"/>
          <w:sz w:val="28"/>
          <w:szCs w:val="28"/>
        </w:rPr>
        <w:t>отчеты по всем видам практик</w:t>
      </w:r>
      <w:r w:rsidR="000A0E87" w:rsidRPr="00107756">
        <w:rPr>
          <w:rFonts w:ascii="Times New Roman" w:hAnsi="Times New Roman" w:cs="Times New Roman"/>
          <w:sz w:val="28"/>
          <w:szCs w:val="28"/>
        </w:rPr>
        <w:t xml:space="preserve">, </w:t>
      </w:r>
      <w:r w:rsidRPr="00107756">
        <w:rPr>
          <w:rFonts w:ascii="Times New Roman" w:hAnsi="Times New Roman" w:cs="Times New Roman"/>
          <w:sz w:val="28"/>
          <w:szCs w:val="28"/>
        </w:rPr>
        <w:t>отчет по научно-исследовательской работе</w:t>
      </w:r>
      <w:r w:rsidR="00104799" w:rsidRPr="00107756">
        <w:rPr>
          <w:rFonts w:ascii="Times New Roman" w:hAnsi="Times New Roman" w:cs="Times New Roman"/>
          <w:sz w:val="28"/>
          <w:szCs w:val="28"/>
        </w:rPr>
        <w:t xml:space="preserve"> (НИР)</w:t>
      </w:r>
      <w:r w:rsidRPr="00107756">
        <w:rPr>
          <w:rFonts w:ascii="Times New Roman" w:hAnsi="Times New Roman" w:cs="Times New Roman"/>
          <w:sz w:val="28"/>
          <w:szCs w:val="28"/>
        </w:rPr>
        <w:t>, курсовая работа и дипломная работа.</w:t>
      </w:r>
    </w:p>
    <w:p w14:paraId="6BE32D0A" w14:textId="77777777" w:rsidR="001B22A3" w:rsidRPr="00107756" w:rsidRDefault="00EC5965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Написание письменных</w:t>
      </w:r>
      <w:r w:rsidR="00104799" w:rsidRPr="00107756">
        <w:rPr>
          <w:rFonts w:ascii="Times New Roman" w:hAnsi="Times New Roman" w:cs="Times New Roman"/>
          <w:sz w:val="28"/>
          <w:szCs w:val="28"/>
        </w:rPr>
        <w:t>,</w:t>
      </w:r>
      <w:r w:rsidRPr="00107756">
        <w:rPr>
          <w:rFonts w:ascii="Times New Roman" w:hAnsi="Times New Roman" w:cs="Times New Roman"/>
          <w:sz w:val="28"/>
          <w:szCs w:val="28"/>
        </w:rPr>
        <w:t xml:space="preserve"> научно - исследовательских работ студентов</w:t>
      </w:r>
      <w:r w:rsidR="00DF1B67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решает ряд задач:</w:t>
      </w:r>
    </w:p>
    <w:p w14:paraId="0543D35F" w14:textId="77777777" w:rsidR="001B22A3" w:rsidRPr="00107756" w:rsidRDefault="00EC5965" w:rsidP="00104799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обучение студентов самостоятельному поиску и отбору учебной и специальной научной литературы по предмету; </w:t>
      </w:r>
    </w:p>
    <w:p w14:paraId="16108502" w14:textId="77777777" w:rsidR="001B22A3" w:rsidRPr="00107756" w:rsidRDefault="00EC5965" w:rsidP="00104799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привитие навыков реферирования научных статей по проблематике изучаемых дисциплин; </w:t>
      </w:r>
    </w:p>
    <w:p w14:paraId="12CB58A0" w14:textId="77777777" w:rsidR="001B22A3" w:rsidRPr="00107756" w:rsidRDefault="00EC5965" w:rsidP="00104799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выработка умения подготовки рефератов, докладов, выступлений и сообщений; </w:t>
      </w:r>
    </w:p>
    <w:p w14:paraId="1E139CC3" w14:textId="77777777" w:rsidR="001B22A3" w:rsidRPr="00107756" w:rsidRDefault="00EC5965" w:rsidP="00104799">
      <w:pPr>
        <w:widowControl w:val="0"/>
        <w:numPr>
          <w:ilvl w:val="0"/>
          <w:numId w:val="10"/>
        </w:numPr>
        <w:tabs>
          <w:tab w:val="clear" w:pos="720"/>
          <w:tab w:val="num" w:pos="-3544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приобретение опыта выступления с докладами на семинарских занятиях; </w:t>
      </w:r>
      <w:bookmarkStart w:id="18" w:name="page29"/>
      <w:bookmarkEnd w:id="18"/>
      <w:r w:rsidRPr="00107756">
        <w:rPr>
          <w:rFonts w:ascii="Times New Roman" w:hAnsi="Times New Roman" w:cs="Times New Roman"/>
          <w:sz w:val="28"/>
          <w:szCs w:val="28"/>
        </w:rPr>
        <w:t xml:space="preserve">систематизация, закрепление и расширение теоретических и практических знаний и навыков по изучаемым дисциплинам; </w:t>
      </w:r>
    </w:p>
    <w:p w14:paraId="7171A5E0" w14:textId="77777777" w:rsidR="001B22A3" w:rsidRPr="00107756" w:rsidRDefault="00EC5965" w:rsidP="00104799">
      <w:pPr>
        <w:widowControl w:val="0"/>
        <w:numPr>
          <w:ilvl w:val="0"/>
          <w:numId w:val="10"/>
        </w:numPr>
        <w:tabs>
          <w:tab w:val="clear" w:pos="720"/>
          <w:tab w:val="num" w:pos="-5245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приобщение студентов к решению проблемных вопросов по избранной теме работы; </w:t>
      </w:r>
    </w:p>
    <w:p w14:paraId="2FF575B1" w14:textId="77777777" w:rsidR="001B22A3" w:rsidRPr="00107756" w:rsidRDefault="00EC5965" w:rsidP="00104799">
      <w:pPr>
        <w:widowControl w:val="0"/>
        <w:numPr>
          <w:ilvl w:val="0"/>
          <w:numId w:val="10"/>
        </w:numPr>
        <w:tabs>
          <w:tab w:val="clear" w:pos="720"/>
          <w:tab w:val="num" w:pos="-5245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обучение студентов излагать материал в виде стройной системы теоретических положений, связанных логической последовательностью и подкрепленных примерами из практики. </w:t>
      </w:r>
    </w:p>
    <w:p w14:paraId="76B0CFC1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781F11C0" w14:textId="77777777" w:rsidR="001B22A3" w:rsidRPr="00475EB5" w:rsidRDefault="00475EB5" w:rsidP="00475EB5">
      <w:pPr>
        <w:pStyle w:val="1"/>
        <w:numPr>
          <w:ilvl w:val="1"/>
          <w:numId w:val="41"/>
        </w:numPr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9" w:name="_Toc227843226"/>
      <w:r w:rsidRPr="00475EB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Реферат</w:t>
      </w:r>
      <w:bookmarkEnd w:id="19"/>
    </w:p>
    <w:p w14:paraId="5AF8EFA7" w14:textId="77777777" w:rsidR="001B22A3" w:rsidRPr="00107756" w:rsidRDefault="00C75DD1" w:rsidP="00C75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DBA">
        <w:rPr>
          <w:rFonts w:ascii="Times New Roman" w:hAnsi="Times New Roman" w:cs="Times New Roman"/>
          <w:sz w:val="28"/>
          <w:szCs w:val="28"/>
        </w:rPr>
        <w:t xml:space="preserve">Реферат </w:t>
      </w:r>
      <w:r w:rsidR="008C3459" w:rsidRPr="00107756">
        <w:rPr>
          <w:rFonts w:ascii="Times New Roman" w:hAnsi="Times New Roman" w:cs="Times New Roman"/>
          <w:sz w:val="28"/>
          <w:szCs w:val="28"/>
        </w:rPr>
        <w:t>— это краткое изложение</w:t>
      </w:r>
      <w:r w:rsidRPr="00107756">
        <w:rPr>
          <w:rFonts w:ascii="Times New Roman" w:hAnsi="Times New Roman" w:cs="Times New Roman"/>
          <w:sz w:val="28"/>
          <w:szCs w:val="28"/>
        </w:rPr>
        <w:t xml:space="preserve"> в письменном виде результатов изучения научной проблемы, включающий обзор соответствующих информационных источников. Реферат студента имеет научно-информационное назначение и используется для анализа научной проблемы по имеющимся в литературе данным. Источниками для реферата являются книги, учебники, учебные пособия, монографии, научные статьи, патенты, нормативно-правовые акты, справочники, а также материалы научных конференций, семинаров и симпозиумов.</w:t>
      </w:r>
    </w:p>
    <w:p w14:paraId="1B0ED215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Цель реферата </w:t>
      </w:r>
      <w:r w:rsidRPr="00107756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107756">
        <w:rPr>
          <w:rFonts w:ascii="Times New Roman" w:hAnsi="Times New Roman" w:cs="Times New Roman"/>
          <w:sz w:val="28"/>
          <w:szCs w:val="28"/>
        </w:rPr>
        <w:t xml:space="preserve"> не только сообщить о содержании реферируемой работы, но и дать представление о вновь возникших проблемах соответствующей отрасли науки.</w:t>
      </w:r>
    </w:p>
    <w:p w14:paraId="229E1F23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Рефераты</w:t>
      </w:r>
      <w:r w:rsidR="00F57ACE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в рамках учебного процесса оцениваются по</w:t>
      </w:r>
      <w:r w:rsidR="00C75DD1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следующим основным критериями:</w:t>
      </w:r>
    </w:p>
    <w:p w14:paraId="271D3B56" w14:textId="77777777" w:rsidR="001B22A3" w:rsidRPr="00107756" w:rsidRDefault="00EC5965" w:rsidP="0018087F">
      <w:pPr>
        <w:widowControl w:val="0"/>
        <w:numPr>
          <w:ilvl w:val="0"/>
          <w:numId w:val="1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актуальность содержания, высокий теоретический уровень, глубина и полнота анализа фактов, явлений, проблем, относящихся к теме; </w:t>
      </w:r>
    </w:p>
    <w:p w14:paraId="277A1FDF" w14:textId="77777777" w:rsidR="001B22A3" w:rsidRPr="00107756" w:rsidRDefault="00EC5965" w:rsidP="0018087F">
      <w:pPr>
        <w:widowControl w:val="0"/>
        <w:numPr>
          <w:ilvl w:val="0"/>
          <w:numId w:val="1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информационная насыщенность, новизна, оригинальность изложения вопросов; </w:t>
      </w:r>
    </w:p>
    <w:p w14:paraId="13256862" w14:textId="77777777" w:rsidR="001B22A3" w:rsidRPr="00107756" w:rsidRDefault="00EC5965" w:rsidP="0018087F">
      <w:pPr>
        <w:widowControl w:val="0"/>
        <w:numPr>
          <w:ilvl w:val="0"/>
          <w:numId w:val="1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простота и доходчивость изложения; </w:t>
      </w:r>
    </w:p>
    <w:p w14:paraId="1D223E30" w14:textId="77777777" w:rsidR="001B22A3" w:rsidRPr="00107756" w:rsidRDefault="00EC5965" w:rsidP="001808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-</w:t>
      </w:r>
      <w:r w:rsidR="00C33A9E" w:rsidRPr="00107756">
        <w:rPr>
          <w:rFonts w:ascii="Times New Roman" w:hAnsi="Times New Roman" w:cs="Times New Roman"/>
          <w:sz w:val="28"/>
          <w:szCs w:val="28"/>
        </w:rPr>
        <w:tab/>
      </w:r>
      <w:r w:rsidRPr="00107756">
        <w:rPr>
          <w:rFonts w:ascii="Times New Roman" w:hAnsi="Times New Roman" w:cs="Times New Roman"/>
          <w:sz w:val="28"/>
          <w:szCs w:val="28"/>
        </w:rPr>
        <w:t>структурная организованность, логичность, грамматическая правильность и стилистическая выразительность;</w:t>
      </w:r>
    </w:p>
    <w:p w14:paraId="45B86EF6" w14:textId="77777777" w:rsidR="001B22A3" w:rsidRPr="00107756" w:rsidRDefault="00C33A9E" w:rsidP="001808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-</w:t>
      </w:r>
      <w:r w:rsidRPr="00107756">
        <w:rPr>
          <w:rFonts w:ascii="Times New Roman" w:hAnsi="Times New Roman" w:cs="Times New Roman"/>
          <w:sz w:val="28"/>
          <w:szCs w:val="28"/>
        </w:rPr>
        <w:tab/>
      </w:r>
      <w:r w:rsidR="00EC5965" w:rsidRPr="00107756">
        <w:rPr>
          <w:rFonts w:ascii="Times New Roman" w:hAnsi="Times New Roman" w:cs="Times New Roman"/>
          <w:sz w:val="28"/>
          <w:szCs w:val="28"/>
        </w:rPr>
        <w:t>убедительность, аргументированность, практическая значимость и теоретическая обоснованность предложений и выводов.</w:t>
      </w:r>
    </w:p>
    <w:p w14:paraId="4F859DB2" w14:textId="77777777" w:rsidR="001B22A3" w:rsidRPr="00107756" w:rsidRDefault="00C33A9E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EC5965" w:rsidRPr="00107756">
        <w:rPr>
          <w:rFonts w:ascii="Times New Roman" w:hAnsi="Times New Roman" w:cs="Times New Roman"/>
          <w:sz w:val="28"/>
          <w:szCs w:val="28"/>
        </w:rPr>
        <w:t xml:space="preserve">организационном плане написание реферата - процесс, распределенный во времени по этапам. Все этапы работы могут быть сгруппированы в три основные: </w:t>
      </w:r>
      <w:r w:rsidR="00EC5965" w:rsidRPr="00107756">
        <w:rPr>
          <w:rFonts w:ascii="Times New Roman" w:hAnsi="Times New Roman" w:cs="Times New Roman"/>
          <w:i/>
          <w:sz w:val="28"/>
          <w:szCs w:val="28"/>
        </w:rPr>
        <w:t>подготовительный</w:t>
      </w:r>
      <w:r w:rsidR="00EC5965" w:rsidRPr="00107756">
        <w:rPr>
          <w:rFonts w:ascii="Times New Roman" w:hAnsi="Times New Roman" w:cs="Times New Roman"/>
          <w:sz w:val="28"/>
          <w:szCs w:val="28"/>
        </w:rPr>
        <w:t xml:space="preserve">, </w:t>
      </w:r>
      <w:r w:rsidR="00EC5965" w:rsidRPr="00107756">
        <w:rPr>
          <w:rFonts w:ascii="Times New Roman" w:hAnsi="Times New Roman" w:cs="Times New Roman"/>
          <w:i/>
          <w:sz w:val="28"/>
          <w:szCs w:val="28"/>
        </w:rPr>
        <w:t>исполнительский</w:t>
      </w:r>
      <w:r w:rsidR="00EC5965" w:rsidRPr="00107756">
        <w:rPr>
          <w:rFonts w:ascii="Times New Roman" w:hAnsi="Times New Roman" w:cs="Times New Roman"/>
          <w:sz w:val="28"/>
          <w:szCs w:val="28"/>
        </w:rPr>
        <w:t xml:space="preserve"> и </w:t>
      </w:r>
      <w:r w:rsidR="00EC5965" w:rsidRPr="00107756">
        <w:rPr>
          <w:rFonts w:ascii="Times New Roman" w:hAnsi="Times New Roman" w:cs="Times New Roman"/>
          <w:i/>
          <w:sz w:val="28"/>
          <w:szCs w:val="28"/>
        </w:rPr>
        <w:t>заключительный</w:t>
      </w:r>
      <w:r w:rsidR="00EC5965" w:rsidRPr="00107756">
        <w:rPr>
          <w:rFonts w:ascii="Times New Roman" w:hAnsi="Times New Roman" w:cs="Times New Roman"/>
          <w:sz w:val="28"/>
          <w:szCs w:val="28"/>
        </w:rPr>
        <w:t>.</w:t>
      </w:r>
    </w:p>
    <w:p w14:paraId="53FF96B2" w14:textId="77777777" w:rsidR="007B462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i/>
          <w:sz w:val="28"/>
          <w:szCs w:val="28"/>
        </w:rPr>
        <w:t>Подготовительный</w:t>
      </w:r>
      <w:r w:rsidRPr="00107756">
        <w:rPr>
          <w:rFonts w:ascii="Times New Roman" w:hAnsi="Times New Roman" w:cs="Times New Roman"/>
          <w:sz w:val="28"/>
          <w:szCs w:val="28"/>
        </w:rPr>
        <w:t xml:space="preserve"> этап включает в себя поиски литературы по определенной теме с использованием различных библиографических источников; определение круга справ</w:t>
      </w:r>
      <w:r w:rsidR="007B4623" w:rsidRPr="00107756">
        <w:rPr>
          <w:rFonts w:ascii="Times New Roman" w:hAnsi="Times New Roman" w:cs="Times New Roman"/>
          <w:sz w:val="28"/>
          <w:szCs w:val="28"/>
        </w:rPr>
        <w:t>очных пособий для последующей работы по теме.</w:t>
      </w:r>
    </w:p>
    <w:p w14:paraId="0F450D20" w14:textId="77777777" w:rsidR="001B22A3" w:rsidRPr="00107756" w:rsidRDefault="00EC5965" w:rsidP="006D3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i/>
          <w:sz w:val="28"/>
          <w:szCs w:val="28"/>
        </w:rPr>
        <w:t>Исполнительский</w:t>
      </w:r>
      <w:r w:rsidRPr="00107756">
        <w:rPr>
          <w:rFonts w:ascii="Times New Roman" w:hAnsi="Times New Roman" w:cs="Times New Roman"/>
          <w:sz w:val="28"/>
          <w:szCs w:val="28"/>
        </w:rPr>
        <w:t xml:space="preserve"> этап включает в себя чтение книг (других источников), ведение записей прочитанного.</w:t>
      </w:r>
      <w:r w:rsidR="006C6D7B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6D3BCC" w:rsidRPr="00107756">
        <w:rPr>
          <w:rFonts w:ascii="Times New Roman" w:hAnsi="Times New Roman" w:cs="Times New Roman"/>
          <w:color w:val="000000"/>
          <w:sz w:val="28"/>
          <w:szCs w:val="28"/>
        </w:rPr>
        <w:t>Составление подробного плана реферата.</w:t>
      </w:r>
      <w:r w:rsidR="006D3BCC" w:rsidRPr="0010775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D3BCC"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Пункты плана должны быть краткими, отражающими сущность того, что излагается в содержании. </w:t>
      </w:r>
    </w:p>
    <w:p w14:paraId="67152BA9" w14:textId="77777777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i/>
          <w:sz w:val="28"/>
          <w:szCs w:val="28"/>
        </w:rPr>
        <w:t>Заключительный</w:t>
      </w:r>
      <w:r w:rsidRPr="00107756">
        <w:rPr>
          <w:rFonts w:ascii="Times New Roman" w:hAnsi="Times New Roman" w:cs="Times New Roman"/>
          <w:sz w:val="28"/>
          <w:szCs w:val="28"/>
        </w:rPr>
        <w:t xml:space="preserve"> этап включает в себя обработку имеющихся материалов</w:t>
      </w:r>
      <w:r w:rsidR="0007798E" w:rsidRPr="00107756">
        <w:rPr>
          <w:rFonts w:ascii="Times New Roman" w:hAnsi="Times New Roman" w:cs="Times New Roman"/>
          <w:sz w:val="28"/>
          <w:szCs w:val="28"/>
        </w:rPr>
        <w:t xml:space="preserve">, </w:t>
      </w:r>
      <w:r w:rsidRPr="00107756">
        <w:rPr>
          <w:rFonts w:ascii="Times New Roman" w:hAnsi="Times New Roman" w:cs="Times New Roman"/>
          <w:sz w:val="28"/>
          <w:szCs w:val="28"/>
        </w:rPr>
        <w:t>написание реферата, составление списка использованной литературы.</w:t>
      </w:r>
    </w:p>
    <w:p w14:paraId="3238E496" w14:textId="77777777" w:rsidR="00684115" w:rsidRPr="00107756" w:rsidRDefault="0018087F" w:rsidP="001808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Структура р</w:t>
      </w:r>
      <w:r w:rsidR="00684115" w:rsidRPr="00107756">
        <w:rPr>
          <w:rFonts w:ascii="Times New Roman" w:hAnsi="Times New Roman" w:cs="Times New Roman"/>
          <w:sz w:val="28"/>
          <w:szCs w:val="28"/>
        </w:rPr>
        <w:t>еферат</w:t>
      </w:r>
      <w:r w:rsidRPr="00107756">
        <w:rPr>
          <w:rFonts w:ascii="Times New Roman" w:hAnsi="Times New Roman" w:cs="Times New Roman"/>
          <w:sz w:val="28"/>
          <w:szCs w:val="28"/>
        </w:rPr>
        <w:t>а: титульный лист, оглавление,</w:t>
      </w:r>
      <w:r w:rsidR="00684115" w:rsidRPr="00107756">
        <w:rPr>
          <w:rFonts w:ascii="Times New Roman" w:hAnsi="Times New Roman" w:cs="Times New Roman"/>
          <w:sz w:val="28"/>
          <w:szCs w:val="28"/>
        </w:rPr>
        <w:t xml:space="preserve"> введени</w:t>
      </w:r>
      <w:r w:rsidRPr="00107756">
        <w:rPr>
          <w:rFonts w:ascii="Times New Roman" w:hAnsi="Times New Roman" w:cs="Times New Roman"/>
          <w:sz w:val="28"/>
          <w:szCs w:val="28"/>
        </w:rPr>
        <w:t>е</w:t>
      </w:r>
      <w:r w:rsidR="00684115" w:rsidRPr="00107756">
        <w:rPr>
          <w:rFonts w:ascii="Times New Roman" w:hAnsi="Times New Roman" w:cs="Times New Roman"/>
          <w:sz w:val="28"/>
          <w:szCs w:val="28"/>
        </w:rPr>
        <w:t>,</w:t>
      </w:r>
      <w:r w:rsidR="00CB481E" w:rsidRPr="00107756">
        <w:rPr>
          <w:rFonts w:ascii="Times New Roman" w:hAnsi="Times New Roman" w:cs="Times New Roman"/>
          <w:sz w:val="28"/>
          <w:szCs w:val="28"/>
        </w:rPr>
        <w:t xml:space="preserve"> основн</w:t>
      </w:r>
      <w:r w:rsidRPr="00107756">
        <w:rPr>
          <w:rFonts w:ascii="Times New Roman" w:hAnsi="Times New Roman" w:cs="Times New Roman"/>
          <w:sz w:val="28"/>
          <w:szCs w:val="28"/>
        </w:rPr>
        <w:t>ая</w:t>
      </w:r>
      <w:r w:rsidR="00CB481E" w:rsidRPr="00107756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107756">
        <w:rPr>
          <w:rFonts w:ascii="Times New Roman" w:hAnsi="Times New Roman" w:cs="Times New Roman"/>
          <w:sz w:val="28"/>
          <w:szCs w:val="28"/>
        </w:rPr>
        <w:t>ь</w:t>
      </w:r>
      <w:r w:rsidR="00CB481E" w:rsidRPr="00107756">
        <w:rPr>
          <w:rFonts w:ascii="Times New Roman" w:hAnsi="Times New Roman" w:cs="Times New Roman"/>
          <w:sz w:val="28"/>
          <w:szCs w:val="28"/>
        </w:rPr>
        <w:t>,</w:t>
      </w:r>
      <w:r w:rsidR="00684115" w:rsidRPr="00107756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Pr="00107756">
        <w:rPr>
          <w:rFonts w:ascii="Times New Roman" w:hAnsi="Times New Roman" w:cs="Times New Roman"/>
          <w:sz w:val="28"/>
          <w:szCs w:val="28"/>
        </w:rPr>
        <w:t>е</w:t>
      </w:r>
      <w:r w:rsidR="00CB481E" w:rsidRPr="00107756">
        <w:rPr>
          <w:rFonts w:ascii="Times New Roman" w:hAnsi="Times New Roman" w:cs="Times New Roman"/>
          <w:sz w:val="28"/>
          <w:szCs w:val="28"/>
        </w:rPr>
        <w:t xml:space="preserve"> и библиографическ</w:t>
      </w:r>
      <w:r w:rsidRPr="00107756">
        <w:rPr>
          <w:rFonts w:ascii="Times New Roman" w:hAnsi="Times New Roman" w:cs="Times New Roman"/>
          <w:sz w:val="28"/>
          <w:szCs w:val="28"/>
        </w:rPr>
        <w:t>ий</w:t>
      </w:r>
      <w:r w:rsidR="00CB481E" w:rsidRPr="00107756">
        <w:rPr>
          <w:rFonts w:ascii="Times New Roman" w:hAnsi="Times New Roman" w:cs="Times New Roman"/>
          <w:sz w:val="28"/>
          <w:szCs w:val="28"/>
        </w:rPr>
        <w:t xml:space="preserve"> спис</w:t>
      </w:r>
      <w:r w:rsidRPr="00107756">
        <w:rPr>
          <w:rFonts w:ascii="Times New Roman" w:hAnsi="Times New Roman" w:cs="Times New Roman"/>
          <w:sz w:val="28"/>
          <w:szCs w:val="28"/>
        </w:rPr>
        <w:t>о</w:t>
      </w:r>
      <w:r w:rsidR="00CB481E" w:rsidRPr="00107756">
        <w:rPr>
          <w:rFonts w:ascii="Times New Roman" w:hAnsi="Times New Roman" w:cs="Times New Roman"/>
          <w:sz w:val="28"/>
          <w:szCs w:val="28"/>
        </w:rPr>
        <w:t>к</w:t>
      </w:r>
      <w:r w:rsidR="00684115" w:rsidRPr="00107756">
        <w:rPr>
          <w:rFonts w:ascii="Times New Roman" w:hAnsi="Times New Roman" w:cs="Times New Roman"/>
          <w:sz w:val="28"/>
          <w:szCs w:val="28"/>
        </w:rPr>
        <w:t>.</w:t>
      </w:r>
    </w:p>
    <w:p w14:paraId="4BA62170" w14:textId="77777777" w:rsidR="0018087F" w:rsidRPr="00107756" w:rsidRDefault="0018087F" w:rsidP="0018087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Титульный лист оформляется в соответствии с Приложением</w:t>
      </w:r>
      <w:r w:rsidR="00037913" w:rsidRPr="00107756">
        <w:rPr>
          <w:rFonts w:ascii="Times New Roman" w:hAnsi="Times New Roman" w:cs="Times New Roman"/>
          <w:sz w:val="28"/>
          <w:szCs w:val="28"/>
        </w:rPr>
        <w:t xml:space="preserve"> 1.</w:t>
      </w:r>
      <w:r w:rsidRPr="00107756">
        <w:rPr>
          <w:rFonts w:ascii="Times New Roman" w:hAnsi="Times New Roman" w:cs="Times New Roman"/>
          <w:sz w:val="28"/>
          <w:szCs w:val="28"/>
        </w:rPr>
        <w:t xml:space="preserve"> В обязательном порядке титульный лист подписывается студентом, подготовившим реферат и преподавателем, выдавшим тему реферата.</w:t>
      </w:r>
    </w:p>
    <w:p w14:paraId="3F5DA273" w14:textId="77777777" w:rsidR="001B22A3" w:rsidRPr="00107756" w:rsidRDefault="00EC5965" w:rsidP="006841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Введение - это вступительная часть реферата, предваряющая </w:t>
      </w:r>
      <w:r w:rsidR="00684115" w:rsidRPr="00107756">
        <w:rPr>
          <w:rFonts w:ascii="Times New Roman" w:hAnsi="Times New Roman" w:cs="Times New Roman"/>
          <w:sz w:val="28"/>
          <w:szCs w:val="28"/>
        </w:rPr>
        <w:t>т</w:t>
      </w:r>
      <w:r w:rsidRPr="00107756">
        <w:rPr>
          <w:rFonts w:ascii="Times New Roman" w:hAnsi="Times New Roman" w:cs="Times New Roman"/>
          <w:sz w:val="28"/>
          <w:szCs w:val="28"/>
        </w:rPr>
        <w:t>екст.</w:t>
      </w:r>
      <w:r w:rsidR="00F57ACE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Оно должно содержать следующие элементы:</w:t>
      </w:r>
    </w:p>
    <w:p w14:paraId="062DEAAD" w14:textId="77777777" w:rsidR="00145FBB" w:rsidRPr="00107756" w:rsidRDefault="00EC5965" w:rsidP="00180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а) </w:t>
      </w:r>
      <w:r w:rsidR="0018087F" w:rsidRPr="00107756">
        <w:rPr>
          <w:rFonts w:ascii="Times New Roman" w:hAnsi="Times New Roman" w:cs="Times New Roman"/>
          <w:sz w:val="28"/>
          <w:szCs w:val="28"/>
        </w:rPr>
        <w:t>актуальность написания данного реферата</w:t>
      </w:r>
      <w:r w:rsidR="00145FBB" w:rsidRPr="00107756">
        <w:rPr>
          <w:rFonts w:ascii="Times New Roman" w:hAnsi="Times New Roman" w:cs="Times New Roman"/>
          <w:sz w:val="28"/>
          <w:szCs w:val="28"/>
        </w:rPr>
        <w:t>;</w:t>
      </w:r>
    </w:p>
    <w:p w14:paraId="2A909A9B" w14:textId="77777777" w:rsidR="001B22A3" w:rsidRPr="00107756" w:rsidRDefault="00145FBB" w:rsidP="00145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б)</w:t>
      </w:r>
      <w:r w:rsidR="0018087F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C5965" w:rsidRPr="00107756">
        <w:rPr>
          <w:rFonts w:ascii="Times New Roman" w:hAnsi="Times New Roman" w:cs="Times New Roman"/>
          <w:sz w:val="28"/>
          <w:szCs w:val="28"/>
        </w:rPr>
        <w:t>очень краткий анализ научных, экспериментальных или практических достижений в той области, которой посвящен реферат</w:t>
      </w:r>
      <w:r w:rsidRPr="0010775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8880926" w14:textId="77777777" w:rsidR="001B22A3" w:rsidRPr="00107756" w:rsidRDefault="00145FBB" w:rsidP="0014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в</w:t>
      </w:r>
      <w:r w:rsidR="00EC5965" w:rsidRPr="00107756">
        <w:rPr>
          <w:rFonts w:ascii="Times New Roman" w:hAnsi="Times New Roman" w:cs="Times New Roman"/>
          <w:sz w:val="28"/>
          <w:szCs w:val="28"/>
        </w:rPr>
        <w:t xml:space="preserve">) общий обзор опубликованных работ, </w:t>
      </w:r>
      <w:r w:rsidRPr="00107756">
        <w:rPr>
          <w:rFonts w:ascii="Times New Roman" w:hAnsi="Times New Roman" w:cs="Times New Roman"/>
          <w:sz w:val="28"/>
          <w:szCs w:val="28"/>
        </w:rPr>
        <w:t>показывающий степень разработанности выбранной темы в информационных источниках;</w:t>
      </w:r>
    </w:p>
    <w:p w14:paraId="65D3AC4D" w14:textId="77777777" w:rsidR="001B22A3" w:rsidRPr="00107756" w:rsidRDefault="00145FBB" w:rsidP="0014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г</w:t>
      </w:r>
      <w:r w:rsidR="00EC5965" w:rsidRPr="00107756">
        <w:rPr>
          <w:rFonts w:ascii="Times New Roman" w:hAnsi="Times New Roman" w:cs="Times New Roman"/>
          <w:sz w:val="28"/>
          <w:szCs w:val="28"/>
        </w:rPr>
        <w:t>) цель данной работы;</w:t>
      </w:r>
    </w:p>
    <w:p w14:paraId="0485FA57" w14:textId="77777777" w:rsidR="001B22A3" w:rsidRPr="00107756" w:rsidRDefault="00145FBB" w:rsidP="00145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д</w:t>
      </w:r>
      <w:r w:rsidR="00EC5965" w:rsidRPr="00107756">
        <w:rPr>
          <w:rFonts w:ascii="Times New Roman" w:hAnsi="Times New Roman" w:cs="Times New Roman"/>
          <w:sz w:val="28"/>
          <w:szCs w:val="28"/>
        </w:rPr>
        <w:t>) задачи, требующие решения</w:t>
      </w:r>
      <w:r w:rsidRPr="00107756">
        <w:rPr>
          <w:rFonts w:ascii="Times New Roman" w:hAnsi="Times New Roman" w:cs="Times New Roman"/>
          <w:sz w:val="28"/>
          <w:szCs w:val="28"/>
        </w:rPr>
        <w:t>;</w:t>
      </w:r>
    </w:p>
    <w:p w14:paraId="22E19275" w14:textId="77777777" w:rsidR="00145FBB" w:rsidRPr="00107756" w:rsidRDefault="00145FBB" w:rsidP="006C6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е) методы, которые планируется использовать для написания реферата. Среди методов можно выделить: участие в научной конференции, реферативный поиск публикаций по заявленной теме, перевод англоязычных статей, изучение учебной литературы и т.д.</w:t>
      </w:r>
    </w:p>
    <w:p w14:paraId="42BC447B" w14:textId="77777777" w:rsidR="000F04F1" w:rsidRPr="00107756" w:rsidRDefault="000F04F1" w:rsidP="006C6D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основной части четко, логично, последовательно, согласно с планом реферата излагается суть исследуемой темы. Все рассуждения нужно аргументировать. Важно добиться того, чтобы основная идея, выдвинутая во введении, пронизывала всю работу, а весь материал был нацелен на раскрытие главных задач. </w:t>
      </w:r>
      <w:r w:rsidRPr="00107756">
        <w:rPr>
          <w:rFonts w:ascii="Times New Roman" w:hAnsi="Times New Roman" w:cs="Times New Roman"/>
          <w:sz w:val="28"/>
          <w:szCs w:val="28"/>
        </w:rPr>
        <w:t>В соответствии с поставленными задачами делаются выводы и обобщения. Очень важно не повторять, не копировать стиль источников, а выработать свой собственный, который соответствует характеру реферируемого материала.</w:t>
      </w:r>
    </w:p>
    <w:p w14:paraId="4B9C0271" w14:textId="77777777" w:rsidR="0007798E" w:rsidRPr="00107756" w:rsidRDefault="0007798E" w:rsidP="006C6D7B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t>При изложении материала необходимо соблюдать общепринятые правила:</w:t>
      </w:r>
    </w:p>
    <w:p w14:paraId="3B168823" w14:textId="77777777" w:rsidR="0007798E" w:rsidRPr="00107756" w:rsidRDefault="0007798E" w:rsidP="006C6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не рекомендуется вести повествование от первого лица единственного числа (такие утверждения лучше выражать в безличной форме);</w:t>
      </w:r>
    </w:p>
    <w:p w14:paraId="6A716D72" w14:textId="77777777" w:rsidR="0007798E" w:rsidRPr="00107756" w:rsidRDefault="0007798E" w:rsidP="006C6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t>• при упоминании в тексте фамилий обязательно ставить инициалы перед фамилией;</w:t>
      </w:r>
    </w:p>
    <w:p w14:paraId="1C809A3D" w14:textId="77777777" w:rsidR="0007798E" w:rsidRPr="00107756" w:rsidRDefault="0007798E" w:rsidP="006C6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t>• каждая глава начинается с новой страницы;</w:t>
      </w:r>
    </w:p>
    <w:p w14:paraId="0CA9D840" w14:textId="77777777" w:rsidR="0007798E" w:rsidRPr="00107756" w:rsidRDefault="0007798E" w:rsidP="006C6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107756">
        <w:rPr>
          <w:rFonts w:ascii="Times New Roman" w:hAnsi="Times New Roman" w:cs="Times New Roman"/>
          <w:sz w:val="28"/>
          <w:szCs w:val="28"/>
        </w:rPr>
        <w:t>если цитируется или используется чья-либо мысль, идея, вывод, приводится какой-либо материал - обязательно сделайте ссылку на источник этой информации.</w:t>
      </w:r>
    </w:p>
    <w:p w14:paraId="6AD9CAAA" w14:textId="77777777" w:rsidR="00276742" w:rsidRPr="00107756" w:rsidRDefault="00CB481E" w:rsidP="006C6D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В </w:t>
      </w:r>
      <w:r w:rsidRPr="00107756">
        <w:rPr>
          <w:rFonts w:ascii="Times New Roman" w:hAnsi="Times New Roman" w:cs="Times New Roman"/>
          <w:i/>
          <w:sz w:val="28"/>
          <w:szCs w:val="28"/>
        </w:rPr>
        <w:t>з</w:t>
      </w:r>
      <w:r w:rsidR="00EC5965" w:rsidRPr="00107756">
        <w:rPr>
          <w:rFonts w:ascii="Times New Roman" w:hAnsi="Times New Roman" w:cs="Times New Roman"/>
          <w:sz w:val="28"/>
          <w:szCs w:val="28"/>
        </w:rPr>
        <w:t>аключени</w:t>
      </w:r>
      <w:r w:rsidRPr="00107756">
        <w:rPr>
          <w:rFonts w:ascii="Times New Roman" w:hAnsi="Times New Roman" w:cs="Times New Roman"/>
          <w:sz w:val="28"/>
          <w:szCs w:val="28"/>
        </w:rPr>
        <w:t>и</w:t>
      </w:r>
      <w:r w:rsidR="00EC5965" w:rsidRPr="00107756">
        <w:rPr>
          <w:rFonts w:ascii="Times New Roman" w:hAnsi="Times New Roman" w:cs="Times New Roman"/>
          <w:sz w:val="28"/>
          <w:szCs w:val="28"/>
        </w:rPr>
        <w:t xml:space="preserve"> подводит</w:t>
      </w:r>
      <w:r w:rsidRPr="00107756">
        <w:rPr>
          <w:rFonts w:ascii="Times New Roman" w:hAnsi="Times New Roman" w:cs="Times New Roman"/>
          <w:sz w:val="28"/>
          <w:szCs w:val="28"/>
        </w:rPr>
        <w:t>ся</w:t>
      </w:r>
      <w:r w:rsidR="00EC5965" w:rsidRPr="00107756">
        <w:rPr>
          <w:rFonts w:ascii="Times New Roman" w:hAnsi="Times New Roman" w:cs="Times New Roman"/>
          <w:sz w:val="28"/>
          <w:szCs w:val="28"/>
        </w:rPr>
        <w:t xml:space="preserve"> итог работы. </w:t>
      </w:r>
      <w:r w:rsidR="00276742" w:rsidRPr="00107756">
        <w:rPr>
          <w:rFonts w:ascii="Times New Roman" w:hAnsi="Times New Roman" w:cs="Times New Roman"/>
          <w:sz w:val="28"/>
          <w:szCs w:val="28"/>
        </w:rPr>
        <w:t xml:space="preserve">Оно должно включать основные результаты исследования, а также выводы, сделанные автором на их основе. </w:t>
      </w:r>
      <w:r w:rsidR="00AC51EA" w:rsidRPr="00107756">
        <w:rPr>
          <w:rFonts w:ascii="Times New Roman" w:hAnsi="Times New Roman" w:cs="Times New Roman"/>
          <w:sz w:val="28"/>
          <w:szCs w:val="28"/>
        </w:rPr>
        <w:t>Здесь уже</w:t>
      </w:r>
      <w:bookmarkStart w:id="20" w:name="page39"/>
      <w:bookmarkEnd w:id="20"/>
      <w:r w:rsidR="00AC51EA" w:rsidRPr="00107756">
        <w:rPr>
          <w:rFonts w:ascii="Times New Roman" w:hAnsi="Times New Roman" w:cs="Times New Roman"/>
          <w:sz w:val="28"/>
          <w:szCs w:val="28"/>
        </w:rPr>
        <w:t xml:space="preserve"> никакие конкретные случаи, факты, цифры не анализируются. </w:t>
      </w:r>
      <w:r w:rsidR="00276742" w:rsidRPr="0010775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C51EA" w:rsidRPr="00107756">
        <w:rPr>
          <w:rFonts w:ascii="Times New Roman" w:hAnsi="Times New Roman" w:cs="Times New Roman"/>
          <w:sz w:val="28"/>
          <w:szCs w:val="28"/>
        </w:rPr>
        <w:t>заключение</w:t>
      </w:r>
      <w:r w:rsidR="00EC5965" w:rsidRPr="00107756">
        <w:rPr>
          <w:rFonts w:ascii="Times New Roman" w:hAnsi="Times New Roman" w:cs="Times New Roman"/>
          <w:sz w:val="28"/>
          <w:szCs w:val="28"/>
        </w:rPr>
        <w:t xml:space="preserve"> может включать предложения по дальнейшей научной разработке вопроса и т.п.</w:t>
      </w:r>
    </w:p>
    <w:p w14:paraId="137F9B54" w14:textId="3D410686" w:rsidR="001B22A3" w:rsidRPr="00C34EB1" w:rsidRDefault="00CB481E" w:rsidP="00C34E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107756">
        <w:rPr>
          <w:rFonts w:ascii="Times New Roman" w:hAnsi="Times New Roman" w:cs="Times New Roman"/>
          <w:color w:val="2B2B2B"/>
          <w:sz w:val="28"/>
          <w:szCs w:val="28"/>
        </w:rPr>
        <w:t xml:space="preserve">Библиографический список включает в себя литературные, статистические и другие источники, материалы которых использовались при написании работы. Порядок оформления списка изложен </w:t>
      </w:r>
      <w:r w:rsidR="00037913" w:rsidRPr="00107756">
        <w:rPr>
          <w:rFonts w:ascii="Times New Roman" w:hAnsi="Times New Roman" w:cs="Times New Roman"/>
          <w:color w:val="2B2B2B"/>
          <w:sz w:val="28"/>
          <w:szCs w:val="28"/>
        </w:rPr>
        <w:t>в Приложении 2.</w:t>
      </w:r>
      <w:r w:rsidR="00373912" w:rsidRPr="00373912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</w:p>
    <w:p w14:paraId="21768EBA" w14:textId="77777777" w:rsidR="000A0E87" w:rsidRPr="00475EB5" w:rsidRDefault="000A0E87" w:rsidP="00475EB5">
      <w:pPr>
        <w:pStyle w:val="1"/>
        <w:numPr>
          <w:ilvl w:val="1"/>
          <w:numId w:val="41"/>
        </w:numPr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1" w:name="_Toc227843227"/>
      <w:r w:rsidRPr="00475EB5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Отчет по лабораторной работе</w:t>
      </w:r>
      <w:bookmarkEnd w:id="21"/>
    </w:p>
    <w:p w14:paraId="5C4E4BA9" w14:textId="77777777" w:rsidR="00C75DD1" w:rsidRPr="00107756" w:rsidRDefault="00C75DD1" w:rsidP="00C75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Отчет о лабораторной работе –документ, который содержит систематизированные данные о лабораторной работе, описывает теорию, используемую в лабораторной работе, расчеты и результаты, полученные в ходе выполнения работы.</w:t>
      </w:r>
    </w:p>
    <w:p w14:paraId="42B98748" w14:textId="77777777" w:rsidR="00C75DD1" w:rsidRPr="00107756" w:rsidRDefault="00C75DD1" w:rsidP="00C75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Отчёт должен представлять собой целостный документ, позволяющий читателю получить максимально полную информацию о проделанной работе и полученных результатах — без каких-либо дополнительных пояснений со стороны студента.</w:t>
      </w:r>
    </w:p>
    <w:p w14:paraId="6287BCC8" w14:textId="77777777" w:rsidR="00C75DD1" w:rsidRPr="00107756" w:rsidRDefault="00C75DD1" w:rsidP="00C75DD1">
      <w:pPr>
        <w:pStyle w:val="Default"/>
        <w:ind w:firstLine="708"/>
        <w:jc w:val="both"/>
        <w:rPr>
          <w:sz w:val="28"/>
          <w:szCs w:val="28"/>
        </w:rPr>
      </w:pPr>
      <w:r w:rsidRPr="00107756">
        <w:rPr>
          <w:sz w:val="28"/>
          <w:szCs w:val="28"/>
        </w:rPr>
        <w:t xml:space="preserve">Отчет должен включать: </w:t>
      </w:r>
    </w:p>
    <w:p w14:paraId="0C622684" w14:textId="77777777" w:rsidR="00C75DD1" w:rsidRPr="00107756" w:rsidRDefault="00C75DD1" w:rsidP="00C75DD1">
      <w:pPr>
        <w:pStyle w:val="Default"/>
        <w:jc w:val="both"/>
        <w:rPr>
          <w:sz w:val="28"/>
          <w:szCs w:val="28"/>
        </w:rPr>
      </w:pPr>
      <w:r w:rsidRPr="00107756">
        <w:rPr>
          <w:sz w:val="28"/>
          <w:szCs w:val="28"/>
        </w:rPr>
        <w:t xml:space="preserve">1) титульный лист; </w:t>
      </w:r>
    </w:p>
    <w:p w14:paraId="2C6C51F9" w14:textId="77777777" w:rsidR="00C75DD1" w:rsidRPr="00107756" w:rsidRDefault="00C75DD1" w:rsidP="00C75DD1">
      <w:pPr>
        <w:pStyle w:val="Default"/>
        <w:jc w:val="both"/>
        <w:rPr>
          <w:sz w:val="28"/>
          <w:szCs w:val="28"/>
        </w:rPr>
      </w:pPr>
      <w:r w:rsidRPr="00107756">
        <w:rPr>
          <w:sz w:val="28"/>
          <w:szCs w:val="28"/>
        </w:rPr>
        <w:t xml:space="preserve">2) основную часть; </w:t>
      </w:r>
    </w:p>
    <w:p w14:paraId="529183E4" w14:textId="77777777" w:rsidR="00C75DD1" w:rsidRPr="00107756" w:rsidRDefault="00C75DD1" w:rsidP="00C75DD1">
      <w:pPr>
        <w:pStyle w:val="Default"/>
        <w:jc w:val="both"/>
        <w:rPr>
          <w:sz w:val="28"/>
          <w:szCs w:val="28"/>
        </w:rPr>
      </w:pPr>
      <w:r w:rsidRPr="00107756">
        <w:rPr>
          <w:sz w:val="28"/>
          <w:szCs w:val="28"/>
        </w:rPr>
        <w:t xml:space="preserve">4) выводы; </w:t>
      </w:r>
    </w:p>
    <w:p w14:paraId="337D91C7" w14:textId="77777777" w:rsidR="00C75DD1" w:rsidRPr="00107756" w:rsidRDefault="00C75DD1" w:rsidP="00C75DD1">
      <w:pPr>
        <w:pStyle w:val="Default"/>
        <w:jc w:val="both"/>
        <w:rPr>
          <w:sz w:val="28"/>
          <w:szCs w:val="28"/>
        </w:rPr>
      </w:pPr>
      <w:r w:rsidRPr="00107756">
        <w:rPr>
          <w:sz w:val="28"/>
          <w:szCs w:val="28"/>
        </w:rPr>
        <w:t>5) список используемой литературы.</w:t>
      </w:r>
    </w:p>
    <w:p w14:paraId="734E51DC" w14:textId="77777777" w:rsidR="00C75DD1" w:rsidRPr="00107756" w:rsidRDefault="00C75DD1" w:rsidP="00C75DD1">
      <w:pPr>
        <w:pStyle w:val="Default"/>
        <w:jc w:val="both"/>
        <w:rPr>
          <w:sz w:val="28"/>
          <w:szCs w:val="28"/>
        </w:rPr>
      </w:pPr>
      <w:r w:rsidRPr="00107756">
        <w:rPr>
          <w:sz w:val="28"/>
          <w:szCs w:val="28"/>
        </w:rPr>
        <w:t>6) приложения.</w:t>
      </w:r>
    </w:p>
    <w:p w14:paraId="1EA76B92" w14:textId="77777777" w:rsidR="00C75DD1" w:rsidRPr="00107756" w:rsidRDefault="00C75DD1" w:rsidP="00037913">
      <w:pPr>
        <w:pStyle w:val="Default"/>
        <w:ind w:firstLine="708"/>
        <w:jc w:val="both"/>
        <w:rPr>
          <w:sz w:val="28"/>
          <w:szCs w:val="28"/>
        </w:rPr>
      </w:pPr>
      <w:r w:rsidRPr="00107756">
        <w:rPr>
          <w:sz w:val="28"/>
          <w:szCs w:val="28"/>
        </w:rPr>
        <w:t xml:space="preserve">Титульный лист оформляется в соответствии с </w:t>
      </w:r>
      <w:r w:rsidR="00037913" w:rsidRPr="00107756">
        <w:rPr>
          <w:sz w:val="28"/>
          <w:szCs w:val="28"/>
        </w:rPr>
        <w:t>П</w:t>
      </w:r>
      <w:r w:rsidRPr="00107756">
        <w:rPr>
          <w:sz w:val="28"/>
          <w:szCs w:val="28"/>
        </w:rPr>
        <w:t>риложением</w:t>
      </w:r>
      <w:r w:rsidR="00037913" w:rsidRPr="00107756">
        <w:rPr>
          <w:sz w:val="28"/>
          <w:szCs w:val="28"/>
        </w:rPr>
        <w:t xml:space="preserve"> 3. </w:t>
      </w:r>
      <w:r w:rsidRPr="00107756">
        <w:rPr>
          <w:sz w:val="28"/>
          <w:szCs w:val="28"/>
        </w:rPr>
        <w:t xml:space="preserve">Основная часть состоит из теоретической и практической частей. В теоретической части указываются </w:t>
      </w:r>
      <w:r w:rsidRPr="00107756">
        <w:rPr>
          <w:color w:val="3D424D"/>
          <w:sz w:val="28"/>
          <w:szCs w:val="28"/>
          <w:shd w:val="clear" w:color="auto" w:fill="F8F8F8"/>
        </w:rPr>
        <w:t>цель работы, задачи,</w:t>
      </w:r>
      <w:r w:rsidRPr="00107756">
        <w:rPr>
          <w:sz w:val="28"/>
          <w:szCs w:val="28"/>
        </w:rPr>
        <w:t xml:space="preserve"> теоретические сведения, необходимые для выполнения лабораторной работы, постановка задачи. Практическая часть посвящена методике решения поставленной задачи, приводятся все данные, расчеты и графические построения, необходимые для достижения цели (целей) лабораторной работы.</w:t>
      </w:r>
    </w:p>
    <w:p w14:paraId="17D68341" w14:textId="77777777" w:rsidR="00C75DD1" w:rsidRPr="00107756" w:rsidRDefault="00C75DD1" w:rsidP="00C75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В выводах проводится анализ и обоснование полученных результатов. Выводы должны отражать факт достижения цели лабораторной работы.</w:t>
      </w:r>
    </w:p>
    <w:p w14:paraId="1B760578" w14:textId="77777777" w:rsidR="00C75DD1" w:rsidRPr="00107756" w:rsidRDefault="00C75DD1" w:rsidP="00C75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Список литературы оформляется в соответствии с </w:t>
      </w:r>
      <w:r w:rsidR="00037913" w:rsidRPr="00107756">
        <w:rPr>
          <w:rFonts w:ascii="Times New Roman" w:hAnsi="Times New Roman" w:cs="Times New Roman"/>
          <w:sz w:val="28"/>
          <w:szCs w:val="28"/>
        </w:rPr>
        <w:t>П</w:t>
      </w:r>
      <w:r w:rsidRPr="00107756">
        <w:rPr>
          <w:rFonts w:ascii="Times New Roman" w:hAnsi="Times New Roman" w:cs="Times New Roman"/>
          <w:sz w:val="28"/>
          <w:szCs w:val="28"/>
        </w:rPr>
        <w:t>риложением</w:t>
      </w:r>
      <w:r w:rsidR="00037913" w:rsidRPr="00107756"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19BC908E" w14:textId="77777777" w:rsidR="000A0E87" w:rsidRPr="00107756" w:rsidRDefault="00C75DD1" w:rsidP="00C75D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ab/>
        <w:t>Приложения – графики, таблицы, листинг программы и т.д.</w:t>
      </w:r>
    </w:p>
    <w:p w14:paraId="720267C2" w14:textId="77777777" w:rsidR="000A0E87" w:rsidRPr="00107756" w:rsidRDefault="000A0E87" w:rsidP="001E5244">
      <w:pPr>
        <w:widowControl w:val="0"/>
        <w:autoSpaceDE w:val="0"/>
        <w:autoSpaceDN w:val="0"/>
        <w:adjustRightInd w:val="0"/>
        <w:spacing w:after="0" w:line="240" w:lineRule="auto"/>
        <w:ind w:left="720"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615364F3" w14:textId="77777777" w:rsidR="000A0E87" w:rsidRPr="00475EB5" w:rsidRDefault="000A0E87" w:rsidP="00475EB5">
      <w:pPr>
        <w:pStyle w:val="1"/>
        <w:numPr>
          <w:ilvl w:val="1"/>
          <w:numId w:val="41"/>
        </w:numPr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2" w:name="_Toc227843228"/>
      <w:r w:rsidRPr="00475EB5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Отчет по практике</w:t>
      </w:r>
      <w:bookmarkEnd w:id="22"/>
    </w:p>
    <w:p w14:paraId="5754B8A2" w14:textId="77777777" w:rsidR="007E03D5" w:rsidRPr="00107756" w:rsidRDefault="007E03D5" w:rsidP="007E03D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Основные виды практик: учебная и производственная. Основные типы практик: педагогическая, научно-исследовательская работа, преддипломная.</w:t>
      </w:r>
    </w:p>
    <w:p w14:paraId="683C1071" w14:textId="77777777" w:rsidR="000A0E87" w:rsidRPr="00107756" w:rsidRDefault="00896E60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Целью</w:t>
      </w:r>
      <w:r w:rsidR="00FB4840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AD0CDC" w:rsidRPr="0010775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107756">
        <w:rPr>
          <w:rFonts w:ascii="Times New Roman" w:hAnsi="Times New Roman" w:cs="Times New Roman"/>
          <w:sz w:val="28"/>
          <w:szCs w:val="28"/>
        </w:rPr>
        <w:t>является закрепление полученных теоретических знаний и получения практических навыков работы.</w:t>
      </w:r>
    </w:p>
    <w:p w14:paraId="634FA6F9" w14:textId="77777777" w:rsidR="00094D1F" w:rsidRPr="00107756" w:rsidRDefault="00094D1F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По окончанию практики студент сдаёт отчёт и дневник практики.</w:t>
      </w:r>
    </w:p>
    <w:p w14:paraId="01C59C31" w14:textId="77777777" w:rsidR="00FB4840" w:rsidRDefault="00094D1F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Отчет</w:t>
      </w:r>
      <w:r w:rsidR="00FB4840" w:rsidRPr="00107756">
        <w:rPr>
          <w:rFonts w:ascii="Times New Roman" w:hAnsi="Times New Roman" w:cs="Times New Roman"/>
          <w:sz w:val="28"/>
          <w:szCs w:val="28"/>
        </w:rPr>
        <w:t xml:space="preserve"> по практике </w:t>
      </w:r>
      <w:r w:rsidRPr="00107756">
        <w:rPr>
          <w:rFonts w:ascii="Times New Roman" w:hAnsi="Times New Roman" w:cs="Times New Roman"/>
          <w:sz w:val="28"/>
          <w:szCs w:val="28"/>
        </w:rPr>
        <w:t>включает в себя</w:t>
      </w:r>
      <w:r w:rsidR="00FB4840" w:rsidRPr="00107756">
        <w:rPr>
          <w:rFonts w:ascii="Times New Roman" w:hAnsi="Times New Roman" w:cs="Times New Roman"/>
          <w:sz w:val="28"/>
          <w:szCs w:val="28"/>
        </w:rPr>
        <w:t xml:space="preserve">: </w:t>
      </w:r>
      <w:r w:rsidR="00D116D8">
        <w:rPr>
          <w:rFonts w:ascii="Times New Roman" w:hAnsi="Times New Roman" w:cs="Times New Roman"/>
          <w:sz w:val="28"/>
          <w:szCs w:val="28"/>
        </w:rPr>
        <w:t xml:space="preserve">титульный лист, </w:t>
      </w:r>
      <w:r w:rsidR="00FB4840" w:rsidRPr="00107756">
        <w:rPr>
          <w:rFonts w:ascii="Times New Roman" w:hAnsi="Times New Roman" w:cs="Times New Roman"/>
          <w:sz w:val="28"/>
          <w:szCs w:val="28"/>
        </w:rPr>
        <w:t>введение, основн</w:t>
      </w:r>
      <w:r w:rsidRPr="00107756">
        <w:rPr>
          <w:rFonts w:ascii="Times New Roman" w:hAnsi="Times New Roman" w:cs="Times New Roman"/>
          <w:sz w:val="28"/>
          <w:szCs w:val="28"/>
        </w:rPr>
        <w:t>ую</w:t>
      </w:r>
      <w:r w:rsidR="00FB4840" w:rsidRPr="00107756">
        <w:rPr>
          <w:rFonts w:ascii="Times New Roman" w:hAnsi="Times New Roman" w:cs="Times New Roman"/>
          <w:sz w:val="28"/>
          <w:szCs w:val="28"/>
        </w:rPr>
        <w:t xml:space="preserve"> частью, заключение</w:t>
      </w:r>
      <w:r w:rsidRPr="00107756">
        <w:rPr>
          <w:rFonts w:ascii="Times New Roman" w:hAnsi="Times New Roman" w:cs="Times New Roman"/>
          <w:sz w:val="28"/>
          <w:szCs w:val="28"/>
        </w:rPr>
        <w:t>, библиографический список</w:t>
      </w:r>
      <w:r w:rsidR="00FB4840" w:rsidRPr="00107756">
        <w:rPr>
          <w:rFonts w:ascii="Times New Roman" w:hAnsi="Times New Roman" w:cs="Times New Roman"/>
          <w:sz w:val="28"/>
          <w:szCs w:val="28"/>
        </w:rPr>
        <w:t xml:space="preserve"> и приложения.</w:t>
      </w:r>
    </w:p>
    <w:p w14:paraId="1505AF56" w14:textId="77777777" w:rsidR="00D116D8" w:rsidRPr="00107756" w:rsidRDefault="00D116D8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оформляется в соответствии с Приложением 4.</w:t>
      </w:r>
    </w:p>
    <w:p w14:paraId="16243E2E" w14:textId="77777777" w:rsidR="00AD0CDC" w:rsidRPr="00107756" w:rsidRDefault="00094D1F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Во в</w:t>
      </w:r>
      <w:r w:rsidR="009C23DC" w:rsidRPr="00107756">
        <w:rPr>
          <w:rFonts w:ascii="Times New Roman" w:hAnsi="Times New Roman" w:cs="Times New Roman"/>
          <w:sz w:val="28"/>
          <w:szCs w:val="28"/>
        </w:rPr>
        <w:t>ведени</w:t>
      </w:r>
      <w:r w:rsidRPr="00107756">
        <w:rPr>
          <w:rFonts w:ascii="Times New Roman" w:hAnsi="Times New Roman" w:cs="Times New Roman"/>
          <w:sz w:val="28"/>
          <w:szCs w:val="28"/>
        </w:rPr>
        <w:t>и</w:t>
      </w:r>
      <w:r w:rsidR="009C23DC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9C28AF" w:rsidRPr="00107756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="009C23DC" w:rsidRPr="00107756">
        <w:rPr>
          <w:rFonts w:ascii="Times New Roman" w:hAnsi="Times New Roman" w:cs="Times New Roman"/>
          <w:sz w:val="28"/>
          <w:szCs w:val="28"/>
        </w:rPr>
        <w:t>цели и задачи</w:t>
      </w:r>
      <w:r w:rsidR="009C28AF" w:rsidRPr="00107756">
        <w:rPr>
          <w:rFonts w:ascii="Times New Roman" w:hAnsi="Times New Roman" w:cs="Times New Roman"/>
          <w:sz w:val="28"/>
          <w:szCs w:val="28"/>
        </w:rPr>
        <w:t xml:space="preserve"> практики и при необходимости актуальность исследуемой темы.</w:t>
      </w:r>
    </w:p>
    <w:p w14:paraId="07721D37" w14:textId="77777777" w:rsidR="008F78D7" w:rsidRPr="00107756" w:rsidRDefault="008F78D7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основной части должна раскрываться тема, над которой работал студент во время прохождения практики, ее теоретические и практические аспекты.</w:t>
      </w:r>
      <w:r w:rsidR="002E5C90" w:rsidRPr="001077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анализ полученных результатов.</w:t>
      </w:r>
    </w:p>
    <w:p w14:paraId="3FD78ACA" w14:textId="77777777" w:rsidR="00896E60" w:rsidRPr="00107756" w:rsidRDefault="00AD0CDC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F78D7" w:rsidRPr="0010775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должно содержать основные выводы, сделанные за время прохождения практики</w:t>
      </w:r>
      <w:r w:rsidR="00834162" w:rsidRPr="0010775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; должны быть </w:t>
      </w:r>
      <w:r w:rsidR="00834162" w:rsidRPr="00107756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перечислены выполненные задачи и те знания и умения, которые студент приобрел или закрепил.</w:t>
      </w:r>
    </w:p>
    <w:p w14:paraId="4AF44FFB" w14:textId="39023BAF" w:rsidR="00AD0CDC" w:rsidRDefault="00834162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Библиографический список </w:t>
      </w:r>
      <w:r w:rsidR="00AD0CDC" w:rsidRPr="00107756">
        <w:rPr>
          <w:rFonts w:ascii="Times New Roman" w:hAnsi="Times New Roman" w:cs="Times New Roman"/>
          <w:sz w:val="28"/>
          <w:szCs w:val="28"/>
        </w:rPr>
        <w:t>содержит все используемые при написании работы источники</w:t>
      </w:r>
      <w:r w:rsidRPr="00107756">
        <w:rPr>
          <w:rFonts w:ascii="Times New Roman" w:hAnsi="Times New Roman" w:cs="Times New Roman"/>
          <w:sz w:val="28"/>
          <w:szCs w:val="28"/>
        </w:rPr>
        <w:t xml:space="preserve"> и оформляется в соответствии с </w:t>
      </w:r>
      <w:r w:rsidR="00584237" w:rsidRPr="00107756">
        <w:rPr>
          <w:rFonts w:ascii="Times New Roman" w:hAnsi="Times New Roman" w:cs="Times New Roman"/>
          <w:sz w:val="28"/>
          <w:szCs w:val="28"/>
        </w:rPr>
        <w:t>Приложением 2</w:t>
      </w:r>
      <w:r w:rsidR="00AD0CDC" w:rsidRPr="00107756">
        <w:rPr>
          <w:rFonts w:ascii="Times New Roman" w:hAnsi="Times New Roman" w:cs="Times New Roman"/>
          <w:sz w:val="28"/>
          <w:szCs w:val="28"/>
        </w:rPr>
        <w:t>.</w:t>
      </w:r>
    </w:p>
    <w:p w14:paraId="19AD3FE8" w14:textId="77777777" w:rsidR="00834162" w:rsidRPr="00107756" w:rsidRDefault="008F0A6B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Приложения – графики, таблицы, листинг программы и т.д.</w:t>
      </w:r>
    </w:p>
    <w:p w14:paraId="26795417" w14:textId="77777777" w:rsidR="00261C2E" w:rsidRPr="00107756" w:rsidRDefault="00D116D8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Дневник практики включает в себя задание на практику, календарный график прохождения практики, научно-исследовательскую или рационализаторскую работу студента, характеристику работы практиканта руководителем практики. Форма дневника практики приведена в Приложении 5.</w:t>
      </w:r>
    </w:p>
    <w:p w14:paraId="179BC1A9" w14:textId="77777777" w:rsidR="00DB499A" w:rsidRPr="00475EB5" w:rsidRDefault="00DB499A" w:rsidP="00475EB5">
      <w:pPr>
        <w:pStyle w:val="1"/>
        <w:numPr>
          <w:ilvl w:val="1"/>
          <w:numId w:val="4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3" w:name="_Toc227843229"/>
      <w:r w:rsidRPr="00475EB5">
        <w:rPr>
          <w:rFonts w:ascii="Times New Roman" w:hAnsi="Times New Roman" w:cs="Times New Roman"/>
          <w:b/>
          <w:bCs/>
          <w:color w:val="auto"/>
          <w:sz w:val="28"/>
          <w:szCs w:val="28"/>
        </w:rPr>
        <w:t>Курсовая работа</w:t>
      </w:r>
      <w:bookmarkEnd w:id="23"/>
    </w:p>
    <w:p w14:paraId="4D6138ED" w14:textId="77777777" w:rsidR="006C6D7B" w:rsidRPr="00107756" w:rsidRDefault="006C6D7B" w:rsidP="006C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Курсовая работа – самостоятельная учебная работа обучающихся, выполняемая в течение учебного семестра по одной из актуальных проблем соответствующей дисциплины. </w:t>
      </w:r>
    </w:p>
    <w:p w14:paraId="25D1AF58" w14:textId="77777777" w:rsidR="006C6D7B" w:rsidRPr="00107756" w:rsidRDefault="006C6D7B" w:rsidP="006C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t>Целью выполнения курсовой работы является закрепление и углубление теоретических знаний, полученных при изучении учебной дисциплины, самостоятельное решение профессиональных задач.</w:t>
      </w:r>
    </w:p>
    <w:p w14:paraId="7840953D" w14:textId="77777777" w:rsidR="006C6D7B" w:rsidRPr="00107756" w:rsidRDefault="006C6D7B" w:rsidP="006C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t>Выполнение курсовой работы направлено на углубление теоретических и прикладных знаний, полученных обучающимися в процессе прослушивания лекционных курсов, на практических занятиях, овладение навыками исследовательской работы.</w:t>
      </w:r>
    </w:p>
    <w:p w14:paraId="60AA2FEE" w14:textId="77777777" w:rsidR="006C6D7B" w:rsidRPr="00107756" w:rsidRDefault="006C6D7B" w:rsidP="006C6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выполнения курсовой работы решаются следующие задачи: </w:t>
      </w:r>
    </w:p>
    <w:p w14:paraId="7BFDB784" w14:textId="77777777" w:rsidR="006C6D7B" w:rsidRPr="00107756" w:rsidRDefault="00584237" w:rsidP="006C6D7B">
      <w:pPr>
        <w:autoSpaceDE w:val="0"/>
        <w:autoSpaceDN w:val="0"/>
        <w:adjustRightInd w:val="0"/>
        <w:spacing w:after="12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6C6D7B"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 систематизация и конкретизация теоретических знаний по соответствующей дисциплине; </w:t>
      </w:r>
    </w:p>
    <w:p w14:paraId="4F763F09" w14:textId="77777777" w:rsidR="006C6D7B" w:rsidRPr="00107756" w:rsidRDefault="00584237" w:rsidP="006C6D7B">
      <w:pPr>
        <w:autoSpaceDE w:val="0"/>
        <w:autoSpaceDN w:val="0"/>
        <w:adjustRightInd w:val="0"/>
        <w:spacing w:after="12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</w:t>
      </w:r>
      <w:r w:rsidR="006C6D7B"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навыков ведения самостоятельной исследовательской работы, включая поиск и анализ необходимой информации; </w:t>
      </w:r>
    </w:p>
    <w:p w14:paraId="065D0E52" w14:textId="77777777" w:rsidR="006C6D7B" w:rsidRPr="00107756" w:rsidRDefault="00584237" w:rsidP="006C6D7B">
      <w:pPr>
        <w:autoSpaceDE w:val="0"/>
        <w:autoSpaceDN w:val="0"/>
        <w:adjustRightInd w:val="0"/>
        <w:spacing w:after="12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6C6D7B"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у обучающихся системного мышления через определение целей и постановку задач и навыков ведения научно-исследовательской работы; </w:t>
      </w:r>
    </w:p>
    <w:p w14:paraId="3AFB0F4B" w14:textId="77777777" w:rsidR="006C6D7B" w:rsidRPr="00107756" w:rsidRDefault="00584237" w:rsidP="006C6D7B">
      <w:pPr>
        <w:autoSpaceDE w:val="0"/>
        <w:autoSpaceDN w:val="0"/>
        <w:adjustRightInd w:val="0"/>
        <w:spacing w:after="12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6C6D7B"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самостоятельное исследование актуальных задач в соответствующей предметной области</w:t>
      </w:r>
      <w:r w:rsidR="005E4B88" w:rsidRPr="001077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C6D7B"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C86903B" w14:textId="77777777" w:rsidR="00DB499A" w:rsidRPr="00107756" w:rsidRDefault="00834162" w:rsidP="006C6D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756">
        <w:rPr>
          <w:rFonts w:ascii="Times New Roman" w:hAnsi="Times New Roman" w:cs="Times New Roman"/>
          <w:bCs/>
          <w:sz w:val="28"/>
          <w:szCs w:val="28"/>
        </w:rPr>
        <w:t>К</w:t>
      </w:r>
      <w:r w:rsidR="00DB499A" w:rsidRPr="00107756">
        <w:rPr>
          <w:rFonts w:ascii="Times New Roman" w:hAnsi="Times New Roman" w:cs="Times New Roman"/>
          <w:bCs/>
          <w:sz w:val="28"/>
          <w:szCs w:val="28"/>
        </w:rPr>
        <w:t>урсов</w:t>
      </w:r>
      <w:r w:rsidRPr="00107756">
        <w:rPr>
          <w:rFonts w:ascii="Times New Roman" w:hAnsi="Times New Roman" w:cs="Times New Roman"/>
          <w:bCs/>
          <w:sz w:val="28"/>
          <w:szCs w:val="28"/>
        </w:rPr>
        <w:t>ая</w:t>
      </w:r>
      <w:r w:rsidR="00DB499A" w:rsidRPr="00107756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Pr="00107756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0913ED" w:rsidRPr="00107756">
        <w:rPr>
          <w:rFonts w:ascii="Times New Roman" w:hAnsi="Times New Roman" w:cs="Times New Roman"/>
          <w:bCs/>
          <w:sz w:val="28"/>
          <w:szCs w:val="28"/>
        </w:rPr>
        <w:t>должна содержать следующие структурные элементы:</w:t>
      </w:r>
      <w:r w:rsidRPr="00107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3ED" w:rsidRPr="00107756">
        <w:rPr>
          <w:rFonts w:ascii="Times New Roman" w:hAnsi="Times New Roman" w:cs="Times New Roman"/>
          <w:bCs/>
          <w:sz w:val="28"/>
          <w:szCs w:val="28"/>
        </w:rPr>
        <w:t xml:space="preserve">титульный лист, оглавление, </w:t>
      </w:r>
      <w:r w:rsidRPr="00107756">
        <w:rPr>
          <w:rFonts w:ascii="Times New Roman" w:hAnsi="Times New Roman" w:cs="Times New Roman"/>
          <w:bCs/>
          <w:sz w:val="28"/>
          <w:szCs w:val="28"/>
        </w:rPr>
        <w:t>введени</w:t>
      </w:r>
      <w:r w:rsidR="000913ED" w:rsidRPr="00107756">
        <w:rPr>
          <w:rFonts w:ascii="Times New Roman" w:hAnsi="Times New Roman" w:cs="Times New Roman"/>
          <w:bCs/>
          <w:sz w:val="28"/>
          <w:szCs w:val="28"/>
        </w:rPr>
        <w:t>е</w:t>
      </w:r>
      <w:r w:rsidRPr="00107756">
        <w:rPr>
          <w:rFonts w:ascii="Times New Roman" w:hAnsi="Times New Roman" w:cs="Times New Roman"/>
          <w:bCs/>
          <w:sz w:val="28"/>
          <w:szCs w:val="28"/>
        </w:rPr>
        <w:t>, основн</w:t>
      </w:r>
      <w:r w:rsidR="000913ED" w:rsidRPr="00107756">
        <w:rPr>
          <w:rFonts w:ascii="Times New Roman" w:hAnsi="Times New Roman" w:cs="Times New Roman"/>
          <w:bCs/>
          <w:sz w:val="28"/>
          <w:szCs w:val="28"/>
        </w:rPr>
        <w:t>ую</w:t>
      </w:r>
      <w:r w:rsidRPr="00107756">
        <w:rPr>
          <w:rFonts w:ascii="Times New Roman" w:hAnsi="Times New Roman" w:cs="Times New Roman"/>
          <w:bCs/>
          <w:sz w:val="28"/>
          <w:szCs w:val="28"/>
        </w:rPr>
        <w:t xml:space="preserve"> част</w:t>
      </w:r>
      <w:r w:rsidR="000913ED" w:rsidRPr="00107756">
        <w:rPr>
          <w:rFonts w:ascii="Times New Roman" w:hAnsi="Times New Roman" w:cs="Times New Roman"/>
          <w:bCs/>
          <w:sz w:val="28"/>
          <w:szCs w:val="28"/>
        </w:rPr>
        <w:t>ь</w:t>
      </w:r>
      <w:r w:rsidRPr="00107756">
        <w:rPr>
          <w:rFonts w:ascii="Times New Roman" w:hAnsi="Times New Roman" w:cs="Times New Roman"/>
          <w:bCs/>
          <w:sz w:val="28"/>
          <w:szCs w:val="28"/>
        </w:rPr>
        <w:t>, заключени</w:t>
      </w:r>
      <w:r w:rsidR="000913ED" w:rsidRPr="00107756">
        <w:rPr>
          <w:rFonts w:ascii="Times New Roman" w:hAnsi="Times New Roman" w:cs="Times New Roman"/>
          <w:bCs/>
          <w:sz w:val="28"/>
          <w:szCs w:val="28"/>
        </w:rPr>
        <w:t>е</w:t>
      </w:r>
      <w:r w:rsidRPr="00107756">
        <w:rPr>
          <w:rFonts w:ascii="Times New Roman" w:hAnsi="Times New Roman" w:cs="Times New Roman"/>
          <w:bCs/>
          <w:sz w:val="28"/>
          <w:szCs w:val="28"/>
        </w:rPr>
        <w:t>, библиографическ</w:t>
      </w:r>
      <w:r w:rsidR="000913ED" w:rsidRPr="00107756">
        <w:rPr>
          <w:rFonts w:ascii="Times New Roman" w:hAnsi="Times New Roman" w:cs="Times New Roman"/>
          <w:bCs/>
          <w:sz w:val="28"/>
          <w:szCs w:val="28"/>
        </w:rPr>
        <w:t>ий</w:t>
      </w:r>
      <w:r w:rsidRPr="00107756">
        <w:rPr>
          <w:rFonts w:ascii="Times New Roman" w:hAnsi="Times New Roman" w:cs="Times New Roman"/>
          <w:bCs/>
          <w:sz w:val="28"/>
          <w:szCs w:val="28"/>
        </w:rPr>
        <w:t xml:space="preserve"> спис</w:t>
      </w:r>
      <w:r w:rsidR="000913ED" w:rsidRPr="00107756">
        <w:rPr>
          <w:rFonts w:ascii="Times New Roman" w:hAnsi="Times New Roman" w:cs="Times New Roman"/>
          <w:bCs/>
          <w:sz w:val="28"/>
          <w:szCs w:val="28"/>
        </w:rPr>
        <w:t>о</w:t>
      </w:r>
      <w:r w:rsidRPr="00107756">
        <w:rPr>
          <w:rFonts w:ascii="Times New Roman" w:hAnsi="Times New Roman" w:cs="Times New Roman"/>
          <w:bCs/>
          <w:sz w:val="28"/>
          <w:szCs w:val="28"/>
        </w:rPr>
        <w:t>к и приложения.</w:t>
      </w:r>
    </w:p>
    <w:p w14:paraId="6157F50F" w14:textId="77777777" w:rsidR="000913ED" w:rsidRPr="00107756" w:rsidRDefault="000913ED" w:rsidP="000913ED">
      <w:pPr>
        <w:pStyle w:val="Default"/>
        <w:ind w:firstLine="426"/>
        <w:jc w:val="both"/>
        <w:rPr>
          <w:sz w:val="28"/>
          <w:szCs w:val="28"/>
        </w:rPr>
      </w:pPr>
      <w:r w:rsidRPr="00107756">
        <w:rPr>
          <w:sz w:val="28"/>
          <w:szCs w:val="28"/>
        </w:rPr>
        <w:t xml:space="preserve">Титульный лист оформляется в соответствии с </w:t>
      </w:r>
      <w:r w:rsidR="00584237" w:rsidRPr="00107756">
        <w:rPr>
          <w:sz w:val="28"/>
          <w:szCs w:val="28"/>
        </w:rPr>
        <w:t>П</w:t>
      </w:r>
      <w:r w:rsidRPr="00107756">
        <w:rPr>
          <w:sz w:val="28"/>
          <w:szCs w:val="28"/>
        </w:rPr>
        <w:t>риложением</w:t>
      </w:r>
      <w:r w:rsidR="00584237" w:rsidRPr="00107756">
        <w:rPr>
          <w:sz w:val="28"/>
          <w:szCs w:val="28"/>
        </w:rPr>
        <w:t xml:space="preserve"> </w:t>
      </w:r>
      <w:r w:rsidR="009A123F" w:rsidRPr="00107756">
        <w:rPr>
          <w:sz w:val="28"/>
          <w:szCs w:val="28"/>
        </w:rPr>
        <w:t>6</w:t>
      </w:r>
      <w:r w:rsidR="00584237" w:rsidRPr="00107756">
        <w:rPr>
          <w:sz w:val="28"/>
          <w:szCs w:val="28"/>
        </w:rPr>
        <w:t>.</w:t>
      </w:r>
    </w:p>
    <w:p w14:paraId="0661212F" w14:textId="77777777" w:rsidR="00DB499A" w:rsidRPr="00107756" w:rsidRDefault="00834162" w:rsidP="006C6D7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Во вв</w:t>
      </w:r>
      <w:r w:rsidR="00DB499A" w:rsidRPr="00107756">
        <w:rPr>
          <w:rFonts w:ascii="Times New Roman" w:hAnsi="Times New Roman" w:cs="Times New Roman"/>
          <w:sz w:val="28"/>
          <w:szCs w:val="28"/>
        </w:rPr>
        <w:t>едени</w:t>
      </w:r>
      <w:r w:rsidRPr="00107756">
        <w:rPr>
          <w:rFonts w:ascii="Times New Roman" w:hAnsi="Times New Roman" w:cs="Times New Roman"/>
          <w:sz w:val="28"/>
          <w:szCs w:val="28"/>
        </w:rPr>
        <w:t>и у</w:t>
      </w:r>
      <w:r w:rsidR="00DB499A" w:rsidRPr="00107756">
        <w:rPr>
          <w:rFonts w:ascii="Times New Roman" w:hAnsi="Times New Roman" w:cs="Times New Roman"/>
          <w:sz w:val="28"/>
          <w:szCs w:val="28"/>
        </w:rPr>
        <w:t>казыва</w:t>
      </w:r>
      <w:r w:rsidR="000913ED" w:rsidRPr="00107756">
        <w:rPr>
          <w:rFonts w:ascii="Times New Roman" w:hAnsi="Times New Roman" w:cs="Times New Roman"/>
          <w:sz w:val="28"/>
          <w:szCs w:val="28"/>
        </w:rPr>
        <w:t>ю</w:t>
      </w:r>
      <w:r w:rsidR="00DB499A" w:rsidRPr="00107756">
        <w:rPr>
          <w:rFonts w:ascii="Times New Roman" w:hAnsi="Times New Roman" w:cs="Times New Roman"/>
          <w:sz w:val="28"/>
          <w:szCs w:val="28"/>
        </w:rPr>
        <w:t>тся цел</w:t>
      </w:r>
      <w:r w:rsidR="000913ED" w:rsidRPr="00107756">
        <w:rPr>
          <w:rFonts w:ascii="Times New Roman" w:hAnsi="Times New Roman" w:cs="Times New Roman"/>
          <w:sz w:val="28"/>
          <w:szCs w:val="28"/>
        </w:rPr>
        <w:t>ь</w:t>
      </w:r>
      <w:r w:rsidR="00DB499A" w:rsidRPr="00107756">
        <w:rPr>
          <w:rFonts w:ascii="Times New Roman" w:hAnsi="Times New Roman" w:cs="Times New Roman"/>
          <w:sz w:val="28"/>
          <w:szCs w:val="28"/>
        </w:rPr>
        <w:t xml:space="preserve"> работы, ее актуальность, а также поставленные задачи</w:t>
      </w:r>
      <w:r w:rsidR="000913ED" w:rsidRPr="00107756">
        <w:rPr>
          <w:rFonts w:ascii="Times New Roman" w:hAnsi="Times New Roman" w:cs="Times New Roman"/>
          <w:sz w:val="28"/>
          <w:szCs w:val="28"/>
        </w:rPr>
        <w:t xml:space="preserve"> и методы решения</w:t>
      </w:r>
      <w:r w:rsidR="00DB499A" w:rsidRPr="00107756">
        <w:rPr>
          <w:rFonts w:ascii="Times New Roman" w:hAnsi="Times New Roman" w:cs="Times New Roman"/>
          <w:sz w:val="28"/>
          <w:szCs w:val="28"/>
        </w:rPr>
        <w:t>.</w:t>
      </w:r>
    </w:p>
    <w:p w14:paraId="5742CEA8" w14:textId="77777777" w:rsidR="000913ED" w:rsidRPr="00107756" w:rsidRDefault="00A25693" w:rsidP="000913E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В о</w:t>
      </w:r>
      <w:r w:rsidR="00DB499A" w:rsidRPr="00107756">
        <w:rPr>
          <w:rFonts w:ascii="Times New Roman" w:hAnsi="Times New Roman" w:cs="Times New Roman"/>
          <w:sz w:val="28"/>
          <w:szCs w:val="28"/>
        </w:rPr>
        <w:t>сновн</w:t>
      </w:r>
      <w:r w:rsidRPr="00107756">
        <w:rPr>
          <w:rFonts w:ascii="Times New Roman" w:hAnsi="Times New Roman" w:cs="Times New Roman"/>
          <w:sz w:val="28"/>
          <w:szCs w:val="28"/>
        </w:rPr>
        <w:t>ой</w:t>
      </w:r>
      <w:r w:rsidR="00DB499A" w:rsidRPr="00107756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107756">
        <w:rPr>
          <w:rFonts w:ascii="Times New Roman" w:hAnsi="Times New Roman" w:cs="Times New Roman"/>
          <w:sz w:val="28"/>
          <w:szCs w:val="28"/>
        </w:rPr>
        <w:t>и да</w:t>
      </w:r>
      <w:r w:rsidR="000913ED" w:rsidRPr="00107756">
        <w:rPr>
          <w:rFonts w:ascii="Times New Roman" w:hAnsi="Times New Roman" w:cs="Times New Roman"/>
          <w:sz w:val="28"/>
          <w:szCs w:val="28"/>
        </w:rPr>
        <w:t>ю</w:t>
      </w:r>
      <w:r w:rsidRPr="00107756">
        <w:rPr>
          <w:rFonts w:ascii="Times New Roman" w:hAnsi="Times New Roman" w:cs="Times New Roman"/>
          <w:sz w:val="28"/>
          <w:szCs w:val="28"/>
        </w:rPr>
        <w:t xml:space="preserve">тся теоретические основы по теме исследования, </w:t>
      </w:r>
      <w:r w:rsidR="000913ED" w:rsidRPr="00107756">
        <w:rPr>
          <w:rFonts w:ascii="Times New Roman" w:hAnsi="Times New Roman" w:cs="Times New Roman"/>
          <w:sz w:val="28"/>
          <w:szCs w:val="28"/>
        </w:rPr>
        <w:t>приводятся материалы, отражающие сущность, методику и основные результаты исследования.</w:t>
      </w:r>
    </w:p>
    <w:p w14:paraId="38FEE0EB" w14:textId="77777777" w:rsidR="005E4B88" w:rsidRPr="00107756" w:rsidRDefault="005E4B88" w:rsidP="005E4B8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В заключении курсовой работы формулируются: конкретные выводы по результатам исследования, в соответствии с поставленными задачами; основной результат, полученный автором в соответствии с целью исследования.</w:t>
      </w:r>
    </w:p>
    <w:p w14:paraId="250761B4" w14:textId="7519D474" w:rsidR="005E4B88" w:rsidRDefault="005E4B88" w:rsidP="005E4B8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Библиографический список содержит все используемые при написании работы источники и оформляется в соответствии с </w:t>
      </w:r>
      <w:r w:rsidR="00584237" w:rsidRPr="00107756">
        <w:rPr>
          <w:rFonts w:ascii="Times New Roman" w:hAnsi="Times New Roman" w:cs="Times New Roman"/>
          <w:sz w:val="28"/>
          <w:szCs w:val="28"/>
        </w:rPr>
        <w:t>Приложением 2</w:t>
      </w:r>
      <w:r w:rsidRPr="00107756">
        <w:rPr>
          <w:rFonts w:ascii="Times New Roman" w:hAnsi="Times New Roman" w:cs="Times New Roman"/>
          <w:sz w:val="28"/>
          <w:szCs w:val="28"/>
        </w:rPr>
        <w:t>.</w:t>
      </w:r>
    </w:p>
    <w:p w14:paraId="7AF85D33" w14:textId="07EF2A8D" w:rsidR="0010051E" w:rsidRPr="00107756" w:rsidRDefault="0010051E" w:rsidP="005E4B8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C0BFC">
        <w:rPr>
          <w:rFonts w:ascii="Times New Roman" w:hAnsi="Times New Roman" w:cs="Times New Roman"/>
          <w:sz w:val="28"/>
          <w:szCs w:val="28"/>
        </w:rPr>
        <w:t xml:space="preserve">Объем работы составляет </w:t>
      </w:r>
      <w:r w:rsidR="00C34EB1" w:rsidRPr="008C0BFC">
        <w:rPr>
          <w:rFonts w:ascii="Times New Roman" w:hAnsi="Times New Roman" w:cs="Times New Roman"/>
          <w:sz w:val="28"/>
          <w:szCs w:val="28"/>
        </w:rPr>
        <w:t>не менее 20</w:t>
      </w:r>
      <w:r w:rsidR="007D02AA" w:rsidRPr="008C0BFC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8C0BFC" w:rsidRPr="008C0BFC">
        <w:rPr>
          <w:rFonts w:ascii="Times New Roman" w:hAnsi="Times New Roman" w:cs="Times New Roman"/>
          <w:sz w:val="28"/>
          <w:szCs w:val="28"/>
        </w:rPr>
        <w:t>, за исключением листинга программы</w:t>
      </w:r>
      <w:r w:rsidR="007D02AA" w:rsidRPr="008C0BFC">
        <w:rPr>
          <w:rFonts w:ascii="Times New Roman" w:hAnsi="Times New Roman" w:cs="Times New Roman"/>
          <w:sz w:val="28"/>
          <w:szCs w:val="28"/>
        </w:rPr>
        <w:t>.</w:t>
      </w:r>
    </w:p>
    <w:p w14:paraId="273BF110" w14:textId="77777777" w:rsidR="005E4B88" w:rsidRPr="00107756" w:rsidRDefault="008F0A6B" w:rsidP="005E4B8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color w:val="2B2B2B"/>
          <w:sz w:val="28"/>
          <w:szCs w:val="28"/>
        </w:rPr>
        <w:t xml:space="preserve">В приложение к курсовой работе выносятся, таблицы, листинги программ, </w:t>
      </w:r>
      <w:r w:rsidRPr="00107756">
        <w:rPr>
          <w:rFonts w:ascii="Times New Roman" w:hAnsi="Times New Roman" w:cs="Times New Roman"/>
          <w:sz w:val="28"/>
          <w:szCs w:val="28"/>
        </w:rPr>
        <w:t>иллюстрации вспомогательного характера,</w:t>
      </w:r>
      <w:r w:rsidRPr="00107756">
        <w:rPr>
          <w:rFonts w:ascii="Times New Roman" w:hAnsi="Times New Roman" w:cs="Times New Roman"/>
          <w:color w:val="2B2B2B"/>
          <w:sz w:val="28"/>
          <w:szCs w:val="28"/>
        </w:rPr>
        <w:t xml:space="preserve"> а также любой другой материал, дополняющий работу. Приложение является неотъемлемой частью курсовой работы.</w:t>
      </w:r>
    </w:p>
    <w:p w14:paraId="419BAEE8" w14:textId="77777777" w:rsidR="00DB499A" w:rsidRPr="00107756" w:rsidRDefault="00DB499A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0C91C7B0" w14:textId="77777777" w:rsidR="00112518" w:rsidRPr="00475EB5" w:rsidRDefault="00FB4840" w:rsidP="00475EB5">
      <w:pPr>
        <w:pStyle w:val="1"/>
        <w:numPr>
          <w:ilvl w:val="1"/>
          <w:numId w:val="4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4" w:name="_Toc227843230"/>
      <w:r w:rsidRPr="00475EB5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Выпускная квалификационная</w:t>
      </w:r>
      <w:r w:rsidR="00112518" w:rsidRPr="00475EB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работа</w:t>
      </w:r>
      <w:bookmarkEnd w:id="24"/>
    </w:p>
    <w:p w14:paraId="4FA65067" w14:textId="605BC5C3" w:rsidR="00FB4840" w:rsidRDefault="00FB4840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К выпускной квалификационной работе</w:t>
      </w:r>
      <w:r w:rsidR="007564F1" w:rsidRPr="00107756">
        <w:rPr>
          <w:rFonts w:ascii="Times New Roman" w:hAnsi="Times New Roman" w:cs="Times New Roman"/>
          <w:sz w:val="28"/>
          <w:szCs w:val="28"/>
        </w:rPr>
        <w:t xml:space="preserve"> (ВКР)</w:t>
      </w:r>
      <w:r w:rsidRPr="00107756">
        <w:rPr>
          <w:rFonts w:ascii="Times New Roman" w:hAnsi="Times New Roman" w:cs="Times New Roman"/>
          <w:sz w:val="28"/>
          <w:szCs w:val="28"/>
        </w:rPr>
        <w:t xml:space="preserve"> относ</w:t>
      </w:r>
      <w:r w:rsidR="007564F1" w:rsidRPr="00107756">
        <w:rPr>
          <w:rFonts w:ascii="Times New Roman" w:hAnsi="Times New Roman" w:cs="Times New Roman"/>
          <w:sz w:val="28"/>
          <w:szCs w:val="28"/>
        </w:rPr>
        <w:t>я</w:t>
      </w:r>
      <w:r w:rsidRPr="00107756">
        <w:rPr>
          <w:rFonts w:ascii="Times New Roman" w:hAnsi="Times New Roman" w:cs="Times New Roman"/>
          <w:sz w:val="28"/>
          <w:szCs w:val="28"/>
        </w:rPr>
        <w:t>тся выпускная квалификационная работа бакалавра, выпускная квалификационная работа магистра и научно-квалификационная работа аспиранта.</w:t>
      </w:r>
    </w:p>
    <w:p w14:paraId="3BBEB358" w14:textId="6360E0C5" w:rsidR="00024C3A" w:rsidRDefault="00024C3A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4C3A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</w:t>
      </w:r>
      <w:r w:rsidR="00317A6B">
        <w:rPr>
          <w:rFonts w:ascii="Times New Roman" w:hAnsi="Times New Roman" w:cs="Times New Roman"/>
          <w:sz w:val="28"/>
          <w:szCs w:val="28"/>
        </w:rPr>
        <w:t>состоит из</w:t>
      </w:r>
      <w:r w:rsidRPr="00024C3A">
        <w:rPr>
          <w:rFonts w:ascii="Times New Roman" w:hAnsi="Times New Roman" w:cs="Times New Roman"/>
          <w:sz w:val="28"/>
          <w:szCs w:val="28"/>
        </w:rPr>
        <w:t xml:space="preserve"> пояснительной записки и иллюстрационных материалов (презентаций, плакатов, раздаточного материала, макетов и др.), оформленных в соответствии ГОСТ 7.32–2017 [1]. Требования к содержанию изложены в СТО ЮУрГУ 21–2008 [2]. Шаблон по оформлению работы можно скачать с сайта кафедры: </w:t>
      </w:r>
      <w:hyperlink r:id="rId9" w:history="1">
        <w:r w:rsidRPr="00C33C4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33C4D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r w:rsidRPr="00C33C4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compmech</w:t>
        </w:r>
        <w:r w:rsidRPr="00C33C4D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C33C4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susu</w:t>
        </w:r>
        <w:r w:rsidRPr="00C33C4D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C33C4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C33C4D">
          <w:rPr>
            <w:rStyle w:val="ae"/>
            <w:rFonts w:ascii="Times New Roman" w:hAnsi="Times New Roman" w:cs="Times New Roman"/>
            <w:sz w:val="28"/>
            <w:szCs w:val="28"/>
          </w:rPr>
          <w:t>/</w:t>
        </w:r>
      </w:hyperlink>
    </w:p>
    <w:p w14:paraId="55B00FA1" w14:textId="6804B476" w:rsidR="00ED32C1" w:rsidRDefault="00024C3A" w:rsidP="00ED32C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4C3A">
        <w:rPr>
          <w:rFonts w:ascii="Times New Roman" w:hAnsi="Times New Roman" w:cs="Times New Roman"/>
          <w:sz w:val="28"/>
          <w:szCs w:val="28"/>
        </w:rPr>
        <w:t>Электронн</w:t>
      </w:r>
      <w:r w:rsidR="00317A6B">
        <w:rPr>
          <w:rFonts w:ascii="Times New Roman" w:hAnsi="Times New Roman" w:cs="Times New Roman"/>
          <w:sz w:val="28"/>
          <w:szCs w:val="28"/>
        </w:rPr>
        <w:t>ая версия</w:t>
      </w:r>
      <w:r w:rsidRPr="00024C3A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 </w:t>
      </w:r>
      <w:r w:rsidR="00317A6B">
        <w:rPr>
          <w:rFonts w:ascii="Times New Roman" w:hAnsi="Times New Roman" w:cs="Times New Roman"/>
          <w:sz w:val="28"/>
          <w:szCs w:val="28"/>
        </w:rPr>
        <w:t>предоставляется в одном из следующих</w:t>
      </w:r>
      <w:r w:rsidRPr="00024C3A">
        <w:rPr>
          <w:rFonts w:ascii="Times New Roman" w:hAnsi="Times New Roman" w:cs="Times New Roman"/>
          <w:sz w:val="28"/>
          <w:szCs w:val="28"/>
        </w:rPr>
        <w:t xml:space="preserve"> форматов: *.doc, *.docx или *.pdf, а презентации – *.ppt, *.pptx или *.pdf.</w:t>
      </w:r>
      <w:r w:rsidR="00ED32C1" w:rsidRPr="00ED3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99CC4" w14:textId="169EC1BE" w:rsidR="00ED32C1" w:rsidRPr="00ED32C1" w:rsidRDefault="000456D1" w:rsidP="00ED32C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lastRenderedPageBreak/>
        <w:t xml:space="preserve">Для подготовки выпускной квалификационной работы (магистра или бакалавра) студент под руководством руководителя составляет задание и календарный план. Эти документы необходимо представить на кафедру </w:t>
      </w:r>
      <w:r w:rsidRPr="00F23339">
        <w:rPr>
          <w:rFonts w:ascii="Times New Roman" w:hAnsi="Times New Roman" w:cs="Times New Roman"/>
          <w:sz w:val="28"/>
          <w:szCs w:val="28"/>
        </w:rPr>
        <w:t>до конца февраля</w:t>
      </w:r>
      <w:r w:rsidRPr="000456D1">
        <w:rPr>
          <w:rFonts w:ascii="Times New Roman" w:hAnsi="Times New Roman" w:cs="Times New Roman"/>
          <w:sz w:val="28"/>
          <w:szCs w:val="28"/>
        </w:rPr>
        <w:t xml:space="preserve"> выпускного 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6D1">
        <w:rPr>
          <w:rFonts w:ascii="Times New Roman" w:hAnsi="Times New Roman" w:cs="Times New Roman"/>
          <w:sz w:val="28"/>
          <w:szCs w:val="28"/>
        </w:rPr>
        <w:t>После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задания</w:t>
      </w:r>
      <w:r w:rsidRPr="000456D1">
        <w:rPr>
          <w:rFonts w:ascii="Times New Roman" w:hAnsi="Times New Roman" w:cs="Times New Roman"/>
          <w:sz w:val="28"/>
          <w:szCs w:val="28"/>
        </w:rPr>
        <w:t xml:space="preserve"> заведующим кафедрой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56D1">
        <w:rPr>
          <w:rFonts w:ascii="Times New Roman" w:hAnsi="Times New Roman" w:cs="Times New Roman"/>
          <w:sz w:val="28"/>
          <w:szCs w:val="28"/>
        </w:rPr>
        <w:t xml:space="preserve"> издаётся приказ ректора о допуске к написанию работы, который выходит в начале восьмого семестра.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6D1">
        <w:rPr>
          <w:rFonts w:ascii="Times New Roman" w:hAnsi="Times New Roman" w:cs="Times New Roman"/>
          <w:sz w:val="28"/>
          <w:szCs w:val="28"/>
        </w:rPr>
        <w:t>Утверждение заданий заведующим кафедрой является необходимым условием для издания в начале восьмого семестра приказа ректора о допуске студентов к подготовке выпускных квалификационных работ.</w:t>
      </w:r>
    </w:p>
    <w:p w14:paraId="34BFEAD0" w14:textId="53EF9ACD" w:rsidR="00ED32C1" w:rsidRPr="00ED32C1" w:rsidRDefault="00F26503" w:rsidP="00ED32C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26503">
        <w:rPr>
          <w:rFonts w:ascii="Times New Roman" w:hAnsi="Times New Roman" w:cs="Times New Roman"/>
          <w:sz w:val="28"/>
          <w:szCs w:val="28"/>
        </w:rPr>
        <w:t xml:space="preserve">В задании на выполнение выпускной квалификационной работы указывается её тема (название), а также установленный срок представления готовой работы на кафедру для прохождения процедуры защиты. </w:t>
      </w:r>
      <w:r w:rsidR="000E72D5">
        <w:rPr>
          <w:rFonts w:ascii="Times New Roman" w:hAnsi="Times New Roman" w:cs="Times New Roman"/>
          <w:sz w:val="28"/>
          <w:szCs w:val="28"/>
        </w:rPr>
        <w:t>В состав задания входят:</w:t>
      </w:r>
    </w:p>
    <w:p w14:paraId="79366E9F" w14:textId="6A2BF155" w:rsidR="00ED32C1" w:rsidRDefault="00650E88" w:rsidP="00ED32C1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литературы</w:t>
      </w:r>
      <w:r w:rsidR="00ED32C1" w:rsidRPr="00ED32C1">
        <w:rPr>
          <w:rFonts w:ascii="Times New Roman" w:hAnsi="Times New Roman" w:cs="Times New Roman"/>
          <w:sz w:val="28"/>
          <w:szCs w:val="28"/>
        </w:rPr>
        <w:t>;</w:t>
      </w:r>
    </w:p>
    <w:p w14:paraId="6C1E0AED" w14:textId="4B06B536" w:rsidR="00ED32C1" w:rsidRDefault="00650E88" w:rsidP="00ED32C1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математическая модель/численная реализация</w:t>
      </w:r>
      <w:r w:rsidR="00ED32C1" w:rsidRPr="00ED32C1">
        <w:rPr>
          <w:rFonts w:ascii="Times New Roman" w:hAnsi="Times New Roman" w:cs="Times New Roman"/>
          <w:sz w:val="28"/>
          <w:szCs w:val="28"/>
        </w:rPr>
        <w:t>;</w:t>
      </w:r>
    </w:p>
    <w:p w14:paraId="12E26C6E" w14:textId="13B69A55" w:rsidR="00ED32C1" w:rsidRPr="00ED32C1" w:rsidRDefault="00ED32C1" w:rsidP="00ED32C1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C1">
        <w:rPr>
          <w:rFonts w:ascii="Times New Roman" w:hAnsi="Times New Roman" w:cs="Times New Roman"/>
          <w:sz w:val="28"/>
          <w:szCs w:val="28"/>
        </w:rPr>
        <w:t>.</w:t>
      </w:r>
    </w:p>
    <w:p w14:paraId="710C1232" w14:textId="2BBD7AE8" w:rsidR="00C92577" w:rsidRPr="00ED32C1" w:rsidRDefault="00ED32C1" w:rsidP="00C92577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D32C1">
        <w:rPr>
          <w:rFonts w:ascii="Times New Roman" w:hAnsi="Times New Roman" w:cs="Times New Roman"/>
          <w:sz w:val="28"/>
          <w:szCs w:val="28"/>
        </w:rPr>
        <w:t xml:space="preserve">Форма задания на ВКР приведена в </w:t>
      </w:r>
      <w:r w:rsidR="000E72D5">
        <w:rPr>
          <w:rFonts w:ascii="Times New Roman" w:hAnsi="Times New Roman" w:cs="Times New Roman"/>
          <w:sz w:val="28"/>
          <w:szCs w:val="28"/>
        </w:rPr>
        <w:t>приложении 9</w:t>
      </w:r>
      <w:r w:rsidRPr="00ED32C1">
        <w:rPr>
          <w:rFonts w:ascii="Times New Roman" w:hAnsi="Times New Roman" w:cs="Times New Roman"/>
          <w:sz w:val="28"/>
          <w:szCs w:val="28"/>
        </w:rPr>
        <w:t>.</w:t>
      </w:r>
      <w:r w:rsidR="00314F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7525D" w14:textId="77777777" w:rsidR="00CC7CA2" w:rsidRPr="00107756" w:rsidRDefault="00CC7CA2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ВКР представляет собой квалификационную работу исследовательского характера, посвященную решению актуальной задачи, имеющей теоретическое или практическое значение для современной науки и техники. ВКР должна содержать совокупность результатов: научных положений или научно-технических решений, которые выдвигаются автором для публичной защиты. По структуре и содержанию работа должна свидетельствовать о способности автора проводить самостоятельные исследования, используя теоретические знания и практические навыки, полученные за период обучения. </w:t>
      </w:r>
    </w:p>
    <w:p w14:paraId="28CF968C" w14:textId="77777777" w:rsidR="007564F1" w:rsidRPr="00107756" w:rsidRDefault="007564F1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Цель выпускной квалификационной работы не только систематизация и углубление теоретических и практических знаний, полученных в рамках учебного плана, их применение при решении конкретных задач, но и приобретение навыков самостоятельной работы и овладение методикой исследования, обобщения и логического изложения материала.</w:t>
      </w:r>
      <w:r w:rsidR="009A08F0" w:rsidRPr="00107756">
        <w:rPr>
          <w:rFonts w:ascii="Times New Roman" w:hAnsi="Times New Roman" w:cs="Times New Roman"/>
          <w:sz w:val="28"/>
          <w:szCs w:val="28"/>
        </w:rPr>
        <w:t xml:space="preserve"> Работа должна свидетельствовать о степени готовности выпускника к практической деятельности.</w:t>
      </w:r>
    </w:p>
    <w:p w14:paraId="3ECF4DC1" w14:textId="77777777" w:rsidR="007564F1" w:rsidRPr="00107756" w:rsidRDefault="009A08F0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Выпускная квалификационная работа должна отвечать следующим требованиям:</w:t>
      </w:r>
    </w:p>
    <w:p w14:paraId="31E6B73C" w14:textId="77777777" w:rsidR="009A08F0" w:rsidRPr="00107756" w:rsidRDefault="009A08F0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sym w:font="Symbol" w:char="F02D"/>
      </w:r>
      <w:r w:rsidRPr="00107756">
        <w:rPr>
          <w:rFonts w:ascii="Times New Roman" w:hAnsi="Times New Roman" w:cs="Times New Roman"/>
          <w:sz w:val="28"/>
          <w:szCs w:val="28"/>
        </w:rPr>
        <w:t xml:space="preserve"> Наличие в работе всех структурных элементов исследования: теоретической, аналитической и практической составляющих.</w:t>
      </w:r>
    </w:p>
    <w:p w14:paraId="7B1055A1" w14:textId="77777777" w:rsidR="005C71CF" w:rsidRPr="00107756" w:rsidRDefault="009A08F0" w:rsidP="005C71CF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sym w:font="Symbol" w:char="F02D"/>
      </w:r>
      <w:r w:rsidRPr="00107756">
        <w:rPr>
          <w:rFonts w:ascii="Times New Roman" w:hAnsi="Times New Roman" w:cs="Times New Roman"/>
          <w:sz w:val="28"/>
          <w:szCs w:val="28"/>
        </w:rPr>
        <w:t xml:space="preserve"> Наличие </w:t>
      </w:r>
      <w:r w:rsidR="005C71CF" w:rsidRPr="00107756">
        <w:rPr>
          <w:rFonts w:ascii="Times New Roman" w:hAnsi="Times New Roman" w:cs="Times New Roman"/>
          <w:sz w:val="28"/>
          <w:szCs w:val="28"/>
        </w:rPr>
        <w:t>в работе обоснование выбора темы исследования, актуальность решаемой задачи, аналитический обзор состояния проблемы, обоснование выбора методов исследования, изложение и анализ полученных результатов, выводы, список использованной литературы и оглавление.</w:t>
      </w:r>
    </w:p>
    <w:p w14:paraId="3CB203B7" w14:textId="77777777" w:rsidR="009A08F0" w:rsidRPr="00107756" w:rsidRDefault="009A08F0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sym w:font="Symbol" w:char="F02D"/>
      </w:r>
      <w:r w:rsidRPr="00107756">
        <w:rPr>
          <w:rFonts w:ascii="Times New Roman" w:hAnsi="Times New Roman" w:cs="Times New Roman"/>
          <w:sz w:val="28"/>
          <w:szCs w:val="28"/>
        </w:rPr>
        <w:t xml:space="preserve"> Использование в </w:t>
      </w:r>
      <w:r w:rsidR="005C71CF" w:rsidRPr="00107756">
        <w:rPr>
          <w:rFonts w:ascii="Times New Roman" w:hAnsi="Times New Roman" w:cs="Times New Roman"/>
          <w:sz w:val="28"/>
          <w:szCs w:val="28"/>
        </w:rPr>
        <w:t>практической</w:t>
      </w:r>
      <w:r w:rsidRPr="00107756">
        <w:rPr>
          <w:rFonts w:ascii="Times New Roman" w:hAnsi="Times New Roman" w:cs="Times New Roman"/>
          <w:sz w:val="28"/>
          <w:szCs w:val="28"/>
        </w:rPr>
        <w:t xml:space="preserve"> части исследования обоснованного </w:t>
      </w:r>
      <w:r w:rsidRPr="00107756">
        <w:rPr>
          <w:rFonts w:ascii="Times New Roman" w:hAnsi="Times New Roman" w:cs="Times New Roman"/>
          <w:sz w:val="28"/>
          <w:szCs w:val="28"/>
        </w:rPr>
        <w:lastRenderedPageBreak/>
        <w:t xml:space="preserve">комплекса методов и методик, способствующих </w:t>
      </w:r>
      <w:r w:rsidR="005C71CF" w:rsidRPr="00107756">
        <w:rPr>
          <w:rFonts w:ascii="Times New Roman" w:hAnsi="Times New Roman" w:cs="Times New Roman"/>
          <w:sz w:val="28"/>
          <w:szCs w:val="28"/>
        </w:rPr>
        <w:t>решению поставленных задач</w:t>
      </w:r>
      <w:r w:rsidRPr="00107756">
        <w:rPr>
          <w:rFonts w:ascii="Times New Roman" w:hAnsi="Times New Roman" w:cs="Times New Roman"/>
          <w:sz w:val="28"/>
          <w:szCs w:val="28"/>
        </w:rPr>
        <w:t>.</w:t>
      </w:r>
    </w:p>
    <w:p w14:paraId="144551A2" w14:textId="77777777" w:rsidR="009A08F0" w:rsidRPr="00107756" w:rsidRDefault="009A08F0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sym w:font="Symbol" w:char="F02D"/>
      </w:r>
      <w:r w:rsidRPr="00107756">
        <w:rPr>
          <w:rFonts w:ascii="Times New Roman" w:hAnsi="Times New Roman" w:cs="Times New Roman"/>
          <w:sz w:val="28"/>
          <w:szCs w:val="28"/>
        </w:rPr>
        <w:t xml:space="preserve"> Целостность работы, которая проявляется в связанности теоретической</w:t>
      </w:r>
      <w:r w:rsidR="005C71CF" w:rsidRPr="00107756">
        <w:rPr>
          <w:rFonts w:ascii="Times New Roman" w:hAnsi="Times New Roman" w:cs="Times New Roman"/>
          <w:sz w:val="28"/>
          <w:szCs w:val="28"/>
        </w:rPr>
        <w:t>, практической</w:t>
      </w:r>
      <w:r w:rsidRPr="00107756">
        <w:rPr>
          <w:rFonts w:ascii="Times New Roman" w:hAnsi="Times New Roman" w:cs="Times New Roman"/>
          <w:sz w:val="28"/>
          <w:szCs w:val="28"/>
        </w:rPr>
        <w:t xml:space="preserve"> и экспериментальной его частей (для исследований, содержащих экспериментальную часть).</w:t>
      </w:r>
    </w:p>
    <w:p w14:paraId="425978A3" w14:textId="77777777" w:rsidR="009A08F0" w:rsidRPr="00107756" w:rsidRDefault="009A08F0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sym w:font="Symbol" w:char="F02D"/>
      </w:r>
      <w:r w:rsidRPr="00107756">
        <w:rPr>
          <w:rFonts w:ascii="Times New Roman" w:hAnsi="Times New Roman" w:cs="Times New Roman"/>
          <w:sz w:val="28"/>
          <w:szCs w:val="28"/>
        </w:rPr>
        <w:t xml:space="preserve"> Перспективность исследования: наличие в работе материала (идей, данных и пр.), который может стать источником дальнейших исследований (для уровня </w:t>
      </w:r>
      <w:r w:rsidR="00E82436" w:rsidRPr="00107756">
        <w:rPr>
          <w:rFonts w:ascii="Times New Roman" w:hAnsi="Times New Roman" w:cs="Times New Roman"/>
          <w:sz w:val="28"/>
          <w:szCs w:val="28"/>
        </w:rPr>
        <w:t>магистра</w:t>
      </w:r>
      <w:r w:rsidRPr="00107756">
        <w:rPr>
          <w:rFonts w:ascii="Times New Roman" w:hAnsi="Times New Roman" w:cs="Times New Roman"/>
          <w:sz w:val="28"/>
          <w:szCs w:val="28"/>
        </w:rPr>
        <w:t xml:space="preserve"> / </w:t>
      </w:r>
      <w:r w:rsidR="00E82436" w:rsidRPr="00107756">
        <w:rPr>
          <w:rFonts w:ascii="Times New Roman" w:hAnsi="Times New Roman" w:cs="Times New Roman"/>
          <w:sz w:val="28"/>
          <w:szCs w:val="28"/>
        </w:rPr>
        <w:t>аспиранта</w:t>
      </w:r>
      <w:r w:rsidRPr="00107756">
        <w:rPr>
          <w:rFonts w:ascii="Times New Roman" w:hAnsi="Times New Roman" w:cs="Times New Roman"/>
          <w:sz w:val="28"/>
          <w:szCs w:val="28"/>
        </w:rPr>
        <w:t>).</w:t>
      </w:r>
    </w:p>
    <w:p w14:paraId="7D75D54F" w14:textId="77777777" w:rsidR="009A08F0" w:rsidRPr="00107756" w:rsidRDefault="009A08F0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sym w:font="Symbol" w:char="F02D"/>
      </w:r>
      <w:r w:rsidRPr="00107756">
        <w:rPr>
          <w:rFonts w:ascii="Times New Roman" w:hAnsi="Times New Roman" w:cs="Times New Roman"/>
          <w:sz w:val="28"/>
          <w:szCs w:val="28"/>
        </w:rPr>
        <w:t xml:space="preserve"> Достаточность и современность использованного библиографического материала и иных источников.</w:t>
      </w:r>
    </w:p>
    <w:p w14:paraId="2C853E92" w14:textId="4A3FE797" w:rsidR="00112518" w:rsidRPr="00107756" w:rsidRDefault="00112518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Требованиями к </w:t>
      </w:r>
      <w:r w:rsidR="00CC7CA2" w:rsidRPr="00107756">
        <w:rPr>
          <w:rFonts w:ascii="Times New Roman" w:hAnsi="Times New Roman" w:cs="Times New Roman"/>
          <w:sz w:val="28"/>
          <w:szCs w:val="28"/>
        </w:rPr>
        <w:t xml:space="preserve">выпускной квалификационной </w:t>
      </w:r>
      <w:r w:rsidRPr="00107756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9C185B">
        <w:rPr>
          <w:rFonts w:ascii="Times New Roman" w:hAnsi="Times New Roman" w:cs="Times New Roman"/>
          <w:sz w:val="28"/>
          <w:szCs w:val="28"/>
        </w:rPr>
        <w:t>являются</w:t>
      </w:r>
      <w:r w:rsidR="009C185B" w:rsidRPr="009C185B">
        <w:rPr>
          <w:rFonts w:ascii="Times New Roman" w:hAnsi="Times New Roman" w:cs="Times New Roman"/>
          <w:sz w:val="28"/>
          <w:szCs w:val="28"/>
        </w:rPr>
        <w:t>:</w:t>
      </w:r>
      <w:r w:rsidR="00CC7CA2" w:rsidRPr="002F08EC">
        <w:rPr>
          <w:rFonts w:ascii="Times New Roman" w:hAnsi="Times New Roman" w:cs="Times New Roman"/>
          <w:sz w:val="28"/>
          <w:szCs w:val="28"/>
        </w:rPr>
        <w:t xml:space="preserve"> </w:t>
      </w:r>
      <w:r w:rsidR="002F08EC">
        <w:rPr>
          <w:rFonts w:ascii="Times New Roman" w:hAnsi="Times New Roman" w:cs="Times New Roman"/>
          <w:sz w:val="28"/>
          <w:szCs w:val="28"/>
        </w:rPr>
        <w:t>четкое обоснование актуальности и практической значимости, корректная формулировка цели и задач, применение адекватных методов исследования, наличие элементов научной новизны (и</w:t>
      </w:r>
      <w:bookmarkStart w:id="25" w:name="_GoBack"/>
      <w:bookmarkEnd w:id="25"/>
      <w:r w:rsidR="002F08EC">
        <w:rPr>
          <w:rFonts w:ascii="Times New Roman" w:hAnsi="Times New Roman" w:cs="Times New Roman"/>
          <w:sz w:val="28"/>
          <w:szCs w:val="28"/>
        </w:rPr>
        <w:t>ли обоснованной систематизации известных данных), а также формулировка аргументированных выводов и практических рекомендаций</w:t>
      </w:r>
      <w:r w:rsidRPr="00107756">
        <w:rPr>
          <w:rFonts w:ascii="Times New Roman" w:hAnsi="Times New Roman" w:cs="Times New Roman"/>
          <w:sz w:val="28"/>
          <w:szCs w:val="28"/>
        </w:rPr>
        <w:t>.</w:t>
      </w:r>
      <w:r w:rsidR="009C18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E3F15" w14:textId="77777777" w:rsidR="00112518" w:rsidRPr="00107756" w:rsidRDefault="00CC7CA2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Выпускные квалификационные </w:t>
      </w:r>
      <w:r w:rsidR="003B4397" w:rsidRPr="00107756">
        <w:rPr>
          <w:rFonts w:ascii="Times New Roman" w:hAnsi="Times New Roman" w:cs="Times New Roman"/>
          <w:sz w:val="28"/>
          <w:szCs w:val="28"/>
        </w:rPr>
        <w:t>работы в рамках учебного процесса оцениваются последующим основным критериями:</w:t>
      </w:r>
    </w:p>
    <w:p w14:paraId="3386CC84" w14:textId="77777777" w:rsidR="003B4397" w:rsidRPr="00107756" w:rsidRDefault="003B4397" w:rsidP="00CD5285">
      <w:pPr>
        <w:widowControl w:val="0"/>
        <w:numPr>
          <w:ilvl w:val="0"/>
          <w:numId w:val="1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актуальность содержания, высокий теоретический уровень, глубина и полнота анализа фактов, явлений, проблем, относящихся к теме; </w:t>
      </w:r>
    </w:p>
    <w:p w14:paraId="5560AD28" w14:textId="77777777" w:rsidR="003B4397" w:rsidRPr="00107756" w:rsidRDefault="003B4397" w:rsidP="00CD5285">
      <w:pPr>
        <w:widowControl w:val="0"/>
        <w:numPr>
          <w:ilvl w:val="0"/>
          <w:numId w:val="1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информационная насыщенность, новизна, оригинальность изложения вопросов; </w:t>
      </w:r>
    </w:p>
    <w:p w14:paraId="78DFC320" w14:textId="77777777" w:rsidR="003B4397" w:rsidRPr="00107756" w:rsidRDefault="003B4397" w:rsidP="000633FC">
      <w:pPr>
        <w:widowControl w:val="0"/>
        <w:numPr>
          <w:ilvl w:val="0"/>
          <w:numId w:val="1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простота и доходчивость изложения; </w:t>
      </w:r>
    </w:p>
    <w:p w14:paraId="3B4D9C89" w14:textId="77777777" w:rsidR="003B4397" w:rsidRPr="00107756" w:rsidRDefault="003B4397" w:rsidP="000633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-</w:t>
      </w:r>
      <w:r w:rsidRPr="00107756">
        <w:rPr>
          <w:rFonts w:ascii="Times New Roman" w:hAnsi="Times New Roman" w:cs="Times New Roman"/>
          <w:sz w:val="28"/>
          <w:szCs w:val="28"/>
        </w:rPr>
        <w:tab/>
        <w:t>структурная организованность, логичность, грамматическая правильность и стилистическая выразительность;</w:t>
      </w:r>
    </w:p>
    <w:p w14:paraId="2B7AFBA1" w14:textId="0BCECFE5" w:rsidR="003B4397" w:rsidRDefault="003B4397" w:rsidP="000633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-</w:t>
      </w:r>
      <w:r w:rsidRPr="00107756">
        <w:rPr>
          <w:rFonts w:ascii="Times New Roman" w:hAnsi="Times New Roman" w:cs="Times New Roman"/>
          <w:sz w:val="28"/>
          <w:szCs w:val="28"/>
        </w:rPr>
        <w:tab/>
        <w:t>убедительность, аргументированность, практическая значимость и теоретическая обоснованность предложений и выводов.</w:t>
      </w:r>
    </w:p>
    <w:p w14:paraId="00FA35D2" w14:textId="77777777" w:rsidR="00317A6B" w:rsidRDefault="00373912" w:rsidP="000633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C0BFC">
        <w:rPr>
          <w:rFonts w:ascii="Times New Roman" w:hAnsi="Times New Roman" w:cs="Times New Roman"/>
          <w:sz w:val="28"/>
          <w:szCs w:val="28"/>
        </w:rPr>
        <w:t xml:space="preserve">Объем работы составляет </w:t>
      </w:r>
      <w:r w:rsidR="008C0BFC" w:rsidRPr="008C0BFC">
        <w:rPr>
          <w:rFonts w:ascii="Times New Roman" w:hAnsi="Times New Roman" w:cs="Times New Roman"/>
          <w:sz w:val="28"/>
          <w:szCs w:val="28"/>
        </w:rPr>
        <w:t>с учетом всех прилож</w:t>
      </w:r>
      <w:r w:rsidR="00C34EB1" w:rsidRPr="008C0BFC">
        <w:rPr>
          <w:rFonts w:ascii="Times New Roman" w:hAnsi="Times New Roman" w:cs="Times New Roman"/>
          <w:sz w:val="28"/>
          <w:szCs w:val="28"/>
        </w:rPr>
        <w:t>ений</w:t>
      </w:r>
      <w:r w:rsidR="008C0BFC" w:rsidRPr="008C0BFC">
        <w:rPr>
          <w:rFonts w:ascii="Times New Roman" w:hAnsi="Times New Roman" w:cs="Times New Roman"/>
          <w:sz w:val="28"/>
          <w:szCs w:val="28"/>
        </w:rPr>
        <w:t xml:space="preserve"> </w:t>
      </w:r>
      <w:r w:rsidR="00C34EB1" w:rsidRPr="008C0BFC">
        <w:rPr>
          <w:rFonts w:ascii="Times New Roman" w:hAnsi="Times New Roman" w:cs="Times New Roman"/>
          <w:sz w:val="28"/>
          <w:szCs w:val="28"/>
        </w:rPr>
        <w:t>(за исключением листинга программы)</w:t>
      </w:r>
      <w:r w:rsidR="008C0BFC" w:rsidRPr="008C0BFC">
        <w:rPr>
          <w:rFonts w:ascii="Times New Roman" w:hAnsi="Times New Roman" w:cs="Times New Roman"/>
          <w:sz w:val="28"/>
          <w:szCs w:val="28"/>
        </w:rPr>
        <w:t xml:space="preserve"> </w:t>
      </w:r>
      <w:r w:rsidR="00C34EB1" w:rsidRPr="008C0BFC">
        <w:rPr>
          <w:rFonts w:ascii="Times New Roman" w:hAnsi="Times New Roman" w:cs="Times New Roman"/>
          <w:sz w:val="28"/>
          <w:szCs w:val="28"/>
        </w:rPr>
        <w:t>составляет</w:t>
      </w:r>
      <w:r w:rsidR="0010051E" w:rsidRPr="008C0BFC">
        <w:rPr>
          <w:rFonts w:ascii="Times New Roman" w:hAnsi="Times New Roman" w:cs="Times New Roman"/>
          <w:sz w:val="28"/>
          <w:szCs w:val="28"/>
        </w:rPr>
        <w:t xml:space="preserve"> </w:t>
      </w:r>
      <w:r w:rsidR="00C34EB1" w:rsidRPr="008C0BFC">
        <w:rPr>
          <w:rFonts w:ascii="Times New Roman" w:hAnsi="Times New Roman" w:cs="Times New Roman"/>
          <w:sz w:val="28"/>
          <w:szCs w:val="28"/>
        </w:rPr>
        <w:t>не менее 40</w:t>
      </w:r>
      <w:r w:rsidRPr="008C0BFC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C34EB1" w:rsidRPr="008C0BFC">
        <w:rPr>
          <w:rFonts w:ascii="Times New Roman" w:hAnsi="Times New Roman" w:cs="Times New Roman"/>
          <w:sz w:val="28"/>
          <w:szCs w:val="28"/>
        </w:rPr>
        <w:t xml:space="preserve"> для бакалавров</w:t>
      </w:r>
      <w:r w:rsidRPr="008C0BFC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C34EB1" w:rsidRPr="008C0BFC">
        <w:rPr>
          <w:rFonts w:ascii="Times New Roman" w:hAnsi="Times New Roman" w:cs="Times New Roman"/>
          <w:sz w:val="28"/>
          <w:szCs w:val="28"/>
        </w:rPr>
        <w:t>5</w:t>
      </w:r>
      <w:r w:rsidRPr="008C0BFC">
        <w:rPr>
          <w:rFonts w:ascii="Times New Roman" w:hAnsi="Times New Roman" w:cs="Times New Roman"/>
          <w:sz w:val="28"/>
          <w:szCs w:val="28"/>
        </w:rPr>
        <w:t>0 страниц</w:t>
      </w:r>
      <w:r w:rsidR="008C0BFC" w:rsidRPr="008C0BFC">
        <w:rPr>
          <w:rFonts w:ascii="Times New Roman" w:hAnsi="Times New Roman" w:cs="Times New Roman"/>
          <w:sz w:val="28"/>
          <w:szCs w:val="28"/>
        </w:rPr>
        <w:t xml:space="preserve"> для магистров</w:t>
      </w:r>
      <w:r w:rsidR="00F64702" w:rsidRPr="008C0BFC">
        <w:rPr>
          <w:rFonts w:ascii="Times New Roman" w:hAnsi="Times New Roman" w:cs="Times New Roman"/>
          <w:sz w:val="28"/>
          <w:szCs w:val="28"/>
        </w:rPr>
        <w:t>.</w:t>
      </w:r>
      <w:r w:rsidR="00C34E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A3379" w14:textId="15BDB91C" w:rsidR="00373912" w:rsidRDefault="00650E88" w:rsidP="000633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50E88">
        <w:rPr>
          <w:rFonts w:ascii="Times New Roman" w:hAnsi="Times New Roman" w:cs="Times New Roman"/>
          <w:sz w:val="28"/>
          <w:szCs w:val="28"/>
        </w:rPr>
        <w:t xml:space="preserve">Текст выпускной квалификационной работы необходимо предоставить нормоконтролёру для проверки </w:t>
      </w:r>
      <w:r w:rsidRPr="00650E88">
        <w:rPr>
          <w:rFonts w:ascii="Times New Roman" w:hAnsi="Times New Roman" w:cs="Times New Roman"/>
          <w:b/>
          <w:sz w:val="28"/>
          <w:szCs w:val="28"/>
        </w:rPr>
        <w:t>минимум за 20 календарных дней</w:t>
      </w:r>
      <w:r w:rsidRPr="00650E88">
        <w:rPr>
          <w:rFonts w:ascii="Times New Roman" w:hAnsi="Times New Roman" w:cs="Times New Roman"/>
          <w:sz w:val="28"/>
          <w:szCs w:val="28"/>
        </w:rPr>
        <w:t xml:space="preserve"> до защиты.</w:t>
      </w:r>
    </w:p>
    <w:p w14:paraId="01EAD2D0" w14:textId="58E130D7" w:rsidR="004D0CEA" w:rsidRDefault="004D0CEA" w:rsidP="00650E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D0CEA">
        <w:rPr>
          <w:rFonts w:ascii="Times New Roman" w:hAnsi="Times New Roman" w:cs="Times New Roman"/>
          <w:sz w:val="28"/>
          <w:szCs w:val="28"/>
        </w:rPr>
        <w:t>Состав государственной экзаменационной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(ГЭК) формируются выпускающей кафедрой</w:t>
      </w:r>
      <w:r w:rsidRPr="004D0CEA">
        <w:rPr>
          <w:rFonts w:ascii="Times New Roman" w:hAnsi="Times New Roman" w:cs="Times New Roman"/>
          <w:sz w:val="28"/>
          <w:szCs w:val="28"/>
        </w:rPr>
        <w:t>, согласовывается с директором института ИЕТН, учебно-методическим управлением и утверждается приказом ректора Университета не позднее, чем за месяц до даты начала государственной итоговой аттестации.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CEA">
        <w:rPr>
          <w:rFonts w:ascii="Times New Roman" w:hAnsi="Times New Roman" w:cs="Times New Roman"/>
          <w:sz w:val="28"/>
          <w:szCs w:val="28"/>
        </w:rPr>
        <w:t xml:space="preserve">состав государственной экзаменационной комиссии входят председатель комиссии и не менее 4 членов комиссии. Членами государственной экзаменационной комиссии могут быть ведущие специалисты- представители работодателей или их объединений в соответствующей области профессиональной деятельности и (или) лица, которые относятся к профессорско- преподавательскому составу, и/или научным работникам Университета, других вузов и </w:t>
      </w:r>
      <w:r w:rsidRPr="004D0CEA">
        <w:rPr>
          <w:rFonts w:ascii="Times New Roman" w:hAnsi="Times New Roman" w:cs="Times New Roman"/>
          <w:sz w:val="28"/>
          <w:szCs w:val="28"/>
        </w:rPr>
        <w:lastRenderedPageBreak/>
        <w:t>организаций, и имеющими ученое звание и (или) ученую степень. Доля лиц, являющихся ведущими специалистами- представителями работодателей или их объединений в соответствующей области профессиональной деятельности (включая председателя государственной экзаменационной комиссии), должна составлять не менее 50 процентов в общем числе лиц государственной экзаменационной комиссии. Защита выпускной квалификационной работы проводится на открытом заседании Государственной экзаменационной комиссии с участием не менее половины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CEA">
        <w:rPr>
          <w:rFonts w:ascii="Times New Roman" w:hAnsi="Times New Roman" w:cs="Times New Roman"/>
          <w:sz w:val="28"/>
          <w:szCs w:val="28"/>
        </w:rPr>
        <w:t>членов. Персональный состав ГЭК утверждается приказом ректора университета. В начале процедуры защиты выпускной квалификационной работы секретарь ГЭК представляет студента и объявляет тему работы, передает председателю ГЭК пояснительную записку и все необходимые документы, после чего студент получает слово для доклада. На доклад отводится не более 10 минут. По завершению доклада члены ГЭК имеют возможность задать вопросы студенту. Вопросы членов ГЭК и ответы студента записываются секретарем ГЭК в протокол. Далее секретарь зачитывает отзыв руководителя ВКР.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CEA">
        <w:rPr>
          <w:rFonts w:ascii="Times New Roman" w:hAnsi="Times New Roman" w:cs="Times New Roman"/>
          <w:sz w:val="28"/>
          <w:szCs w:val="28"/>
        </w:rPr>
        <w:t>ГЭК на закрытом заседании обсуждает защиту ВКР и суммирует результаты всех оценочных средств: государственного экзамена; заключение членов ГЭК на соответствие; оценку защиты ВКР, выставленную членами ГЭК. Решение о присвоении обучающемуся квалификации по направлению подготовки и выдаче диплома о высшем образовании государственного образца комиссия принимает по положительным результатам аттестационных испытаний, оформленными протоколами ГЭК.</w:t>
      </w:r>
    </w:p>
    <w:p w14:paraId="28140A62" w14:textId="77777777" w:rsidR="003B4397" w:rsidRPr="00107756" w:rsidRDefault="003B4397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p w14:paraId="23DF229A" w14:textId="694AF6A5" w:rsidR="003B4397" w:rsidRDefault="003B4397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b/>
          <w:bCs/>
          <w:sz w:val="28"/>
          <w:szCs w:val="28"/>
        </w:rPr>
      </w:pPr>
      <w:r w:rsidRPr="00107756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</w:t>
      </w:r>
      <w:r w:rsidR="00CC7CA2" w:rsidRPr="00107756">
        <w:rPr>
          <w:rFonts w:ascii="Times New Roman" w:hAnsi="Times New Roman" w:cs="Times New Roman"/>
          <w:b/>
          <w:bCs/>
          <w:sz w:val="28"/>
          <w:szCs w:val="28"/>
        </w:rPr>
        <w:t xml:space="preserve">выпускной квалификационной </w:t>
      </w:r>
      <w:r w:rsidRPr="00107756">
        <w:rPr>
          <w:rFonts w:ascii="Times New Roman" w:hAnsi="Times New Roman" w:cs="Times New Roman"/>
          <w:b/>
          <w:bCs/>
          <w:sz w:val="28"/>
          <w:szCs w:val="28"/>
        </w:rPr>
        <w:t>работы</w:t>
      </w:r>
    </w:p>
    <w:p w14:paraId="05DBFDEF" w14:textId="77777777" w:rsidR="000633FC" w:rsidRDefault="000633FC" w:rsidP="00BB3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33FC">
        <w:rPr>
          <w:rFonts w:ascii="Times New Roman" w:hAnsi="Times New Roman" w:cs="Times New Roman"/>
          <w:bCs/>
          <w:sz w:val="28"/>
          <w:szCs w:val="28"/>
        </w:rPr>
        <w:t>Пояснительная записка в</w:t>
      </w:r>
      <w:r>
        <w:rPr>
          <w:rFonts w:ascii="Times New Roman" w:hAnsi="Times New Roman" w:cs="Times New Roman"/>
          <w:bCs/>
          <w:sz w:val="28"/>
          <w:szCs w:val="28"/>
        </w:rPr>
        <w:t>ключает в себя следующие части:</w:t>
      </w:r>
    </w:p>
    <w:p w14:paraId="554D1C8D" w14:textId="77777777" w:rsidR="000633FC" w:rsidRPr="004D0CEA" w:rsidRDefault="000633FC" w:rsidP="000633FC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4D0CEA">
        <w:rPr>
          <w:rFonts w:ascii="Times New Roman" w:hAnsi="Times New Roman" w:cs="Times New Roman"/>
          <w:b/>
          <w:bCs/>
          <w:sz w:val="28"/>
          <w:szCs w:val="28"/>
        </w:rPr>
        <w:t>титульный лист;</w:t>
      </w:r>
    </w:p>
    <w:p w14:paraId="099AC7E9" w14:textId="77777777" w:rsidR="000633FC" w:rsidRPr="004D0CEA" w:rsidRDefault="000633FC" w:rsidP="000633FC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4D0CEA">
        <w:rPr>
          <w:rFonts w:ascii="Times New Roman" w:hAnsi="Times New Roman" w:cs="Times New Roman"/>
          <w:b/>
          <w:bCs/>
          <w:sz w:val="28"/>
          <w:szCs w:val="28"/>
        </w:rPr>
        <w:t>задание на работу;</w:t>
      </w:r>
    </w:p>
    <w:p w14:paraId="4D36187A" w14:textId="77777777" w:rsidR="000633FC" w:rsidRPr="004D0CEA" w:rsidRDefault="000633FC" w:rsidP="000633FC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4D0CEA">
        <w:rPr>
          <w:rFonts w:ascii="Times New Roman" w:hAnsi="Times New Roman" w:cs="Times New Roman"/>
          <w:b/>
          <w:bCs/>
          <w:sz w:val="28"/>
          <w:szCs w:val="28"/>
        </w:rPr>
        <w:t>аннотация;</w:t>
      </w:r>
    </w:p>
    <w:p w14:paraId="21C98667" w14:textId="77777777" w:rsidR="000633FC" w:rsidRPr="004D0CEA" w:rsidRDefault="000633FC" w:rsidP="000633FC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4D0CEA">
        <w:rPr>
          <w:rFonts w:ascii="Times New Roman" w:hAnsi="Times New Roman" w:cs="Times New Roman"/>
          <w:b/>
          <w:bCs/>
          <w:sz w:val="28"/>
          <w:szCs w:val="28"/>
        </w:rPr>
        <w:t>оглавление;</w:t>
      </w:r>
    </w:p>
    <w:p w14:paraId="4ADE85E7" w14:textId="77777777" w:rsidR="000633FC" w:rsidRDefault="000633FC" w:rsidP="000633FC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0633FC">
        <w:rPr>
          <w:rFonts w:ascii="Times New Roman" w:hAnsi="Times New Roman" w:cs="Times New Roman"/>
          <w:bCs/>
          <w:sz w:val="28"/>
          <w:szCs w:val="28"/>
        </w:rPr>
        <w:t>обозначения и сокращения;</w:t>
      </w:r>
    </w:p>
    <w:p w14:paraId="5B4CF91F" w14:textId="77777777" w:rsidR="000633FC" w:rsidRPr="004D0CEA" w:rsidRDefault="000633FC" w:rsidP="00E36959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0CEA">
        <w:rPr>
          <w:rFonts w:ascii="Times New Roman" w:hAnsi="Times New Roman" w:cs="Times New Roman"/>
          <w:b/>
          <w:bCs/>
          <w:sz w:val="28"/>
          <w:szCs w:val="28"/>
        </w:rPr>
        <w:t>введение;</w:t>
      </w:r>
    </w:p>
    <w:p w14:paraId="54F7BD51" w14:textId="77777777" w:rsidR="000633FC" w:rsidRPr="004D0CEA" w:rsidRDefault="000633FC" w:rsidP="000633FC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4D0CEA">
        <w:rPr>
          <w:rFonts w:ascii="Times New Roman" w:hAnsi="Times New Roman" w:cs="Times New Roman"/>
          <w:b/>
          <w:bCs/>
          <w:sz w:val="28"/>
          <w:szCs w:val="28"/>
        </w:rPr>
        <w:t>основная часть работы;</w:t>
      </w:r>
    </w:p>
    <w:p w14:paraId="09EEF6DE" w14:textId="77777777" w:rsidR="000633FC" w:rsidRPr="004D0CEA" w:rsidRDefault="000633FC" w:rsidP="000633FC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4D0CEA">
        <w:rPr>
          <w:rFonts w:ascii="Times New Roman" w:hAnsi="Times New Roman" w:cs="Times New Roman"/>
          <w:b/>
          <w:bCs/>
          <w:sz w:val="28"/>
          <w:szCs w:val="28"/>
        </w:rPr>
        <w:t>заключение;</w:t>
      </w:r>
    </w:p>
    <w:p w14:paraId="062D54C1" w14:textId="77777777" w:rsidR="000633FC" w:rsidRPr="004D0CEA" w:rsidRDefault="000633FC" w:rsidP="000633FC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4D0CEA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список;</w:t>
      </w:r>
    </w:p>
    <w:p w14:paraId="7BE4FA3E" w14:textId="696401BF" w:rsidR="000633FC" w:rsidRPr="00E36959" w:rsidRDefault="000633FC" w:rsidP="000633FC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E36959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14:paraId="3CA3DB79" w14:textId="39EDF5E3" w:rsidR="000633FC" w:rsidRPr="000633FC" w:rsidRDefault="000633FC" w:rsidP="00E36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3FC">
        <w:rPr>
          <w:rFonts w:ascii="Times New Roman" w:hAnsi="Times New Roman" w:cs="Times New Roman"/>
          <w:bCs/>
          <w:sz w:val="28"/>
          <w:szCs w:val="28"/>
        </w:rPr>
        <w:t xml:space="preserve">Обязательные структурные элементы выделены полужирным шрифтом. Остальные структурные элементы включают в работу по взаимному согласованию студента и руководителя работы. Примеры оформления всех элементов выпускной квалификационной работы магистра или бакалавра </w:t>
      </w:r>
      <w:r w:rsidR="00E36959">
        <w:rPr>
          <w:rFonts w:ascii="Times New Roman" w:hAnsi="Times New Roman" w:cs="Times New Roman"/>
          <w:bCs/>
          <w:sz w:val="28"/>
          <w:szCs w:val="28"/>
        </w:rPr>
        <w:t xml:space="preserve">приведены в приложениях 7 </w:t>
      </w:r>
      <w:r w:rsidRPr="000633FC">
        <w:rPr>
          <w:rFonts w:ascii="Times New Roman" w:hAnsi="Times New Roman" w:cs="Times New Roman"/>
          <w:bCs/>
          <w:sz w:val="28"/>
          <w:szCs w:val="28"/>
        </w:rPr>
        <w:t>–</w:t>
      </w:r>
      <w:r w:rsidR="00E369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33FC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E36959" w:rsidRPr="00E36959">
        <w:rPr>
          <w:rFonts w:ascii="Times New Roman" w:hAnsi="Times New Roman" w:cs="Times New Roman"/>
          <w:bCs/>
          <w:sz w:val="28"/>
          <w:szCs w:val="28"/>
        </w:rPr>
        <w:t xml:space="preserve">Объём пояснительной записки должен обеспечивать полное и достаточное раскрытие содержания каждой задачи </w:t>
      </w:r>
      <w:r w:rsidR="00E36959" w:rsidRPr="00E36959">
        <w:rPr>
          <w:rFonts w:ascii="Times New Roman" w:hAnsi="Times New Roman" w:cs="Times New Roman"/>
          <w:bCs/>
          <w:sz w:val="28"/>
          <w:szCs w:val="28"/>
        </w:rPr>
        <w:lastRenderedPageBreak/>
        <w:t>исследования для достижения поставленной цели работы.</w:t>
      </w:r>
      <w:r w:rsidR="00E369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5285" w:rsidRPr="00CD5285">
        <w:rPr>
          <w:rFonts w:ascii="Times New Roman" w:hAnsi="Times New Roman" w:cs="Times New Roman"/>
          <w:bCs/>
          <w:sz w:val="28"/>
          <w:szCs w:val="28"/>
        </w:rPr>
        <w:t>Текст выпускной квалификационной работы должен быть написан в научном стиле. Использование разговорной лексики, сленга и неологизмов, не закреплённых в орфографических нормах русского языка, недопустимо.</w:t>
      </w:r>
      <w:r w:rsidRPr="000633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5285" w:rsidRPr="00CD5285">
        <w:rPr>
          <w:rFonts w:ascii="Times New Roman" w:hAnsi="Times New Roman" w:cs="Times New Roman"/>
          <w:bCs/>
          <w:sz w:val="28"/>
          <w:szCs w:val="28"/>
        </w:rPr>
        <w:t>Специальная терминология должна использоваться строго в соответствии с её значением и контекстом. Недопустимо смешивать понятия из различных областей научного знания.</w:t>
      </w:r>
      <w:r w:rsidRPr="000633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2AAB" w:rsidRPr="00E72AAB">
        <w:rPr>
          <w:rFonts w:ascii="Times New Roman" w:hAnsi="Times New Roman" w:cs="Times New Roman"/>
          <w:bCs/>
          <w:sz w:val="28"/>
          <w:szCs w:val="28"/>
        </w:rPr>
        <w:t>В тексте работы следует избегать личного местоимения «я», заменяя его на «мы» («нами установлено», «мы приходим к выводу»). Допустимо также излагать авторскую позицию в третьем лице («автор полагает») или использовать конструкции страдательного залога («разработан специальный подход»).</w:t>
      </w:r>
    </w:p>
    <w:p w14:paraId="423F2EFC" w14:textId="103A691D" w:rsidR="005679E1" w:rsidRDefault="005679E1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07756">
        <w:rPr>
          <w:rFonts w:ascii="Times New Roman" w:hAnsi="Times New Roman" w:cs="Times New Roman"/>
          <w:i/>
          <w:sz w:val="28"/>
          <w:szCs w:val="28"/>
        </w:rPr>
        <w:t xml:space="preserve">Титульный лист. </w:t>
      </w:r>
      <w:r w:rsidR="0089556E" w:rsidRPr="00107756">
        <w:rPr>
          <w:rFonts w:ascii="Times New Roman" w:hAnsi="Times New Roman" w:cs="Times New Roman"/>
          <w:iCs/>
          <w:sz w:val="28"/>
          <w:szCs w:val="28"/>
        </w:rPr>
        <w:t>Титульный лист является первым листом текста ВКР</w:t>
      </w:r>
      <w:r w:rsidR="00E44C9E">
        <w:rPr>
          <w:rFonts w:ascii="Times New Roman" w:hAnsi="Times New Roman" w:cs="Times New Roman"/>
          <w:iCs/>
          <w:sz w:val="28"/>
          <w:szCs w:val="28"/>
        </w:rPr>
        <w:t>/НКР</w:t>
      </w:r>
      <w:r w:rsidR="0089556E" w:rsidRPr="00107756">
        <w:rPr>
          <w:rFonts w:ascii="Times New Roman" w:hAnsi="Times New Roman" w:cs="Times New Roman"/>
          <w:iCs/>
          <w:sz w:val="28"/>
          <w:szCs w:val="28"/>
        </w:rPr>
        <w:t xml:space="preserve"> и оформляется в соответствии с </w:t>
      </w:r>
      <w:r w:rsidR="00584237" w:rsidRPr="00107756">
        <w:rPr>
          <w:rFonts w:ascii="Times New Roman" w:hAnsi="Times New Roman" w:cs="Times New Roman"/>
          <w:iCs/>
          <w:sz w:val="28"/>
          <w:szCs w:val="28"/>
        </w:rPr>
        <w:t>П</w:t>
      </w:r>
      <w:r w:rsidR="0089556E" w:rsidRPr="00107756">
        <w:rPr>
          <w:rFonts w:ascii="Times New Roman" w:hAnsi="Times New Roman" w:cs="Times New Roman"/>
          <w:iCs/>
          <w:sz w:val="28"/>
          <w:szCs w:val="28"/>
        </w:rPr>
        <w:t xml:space="preserve">риложением </w:t>
      </w:r>
      <w:r w:rsidR="009A123F" w:rsidRPr="00107756">
        <w:rPr>
          <w:rFonts w:ascii="Times New Roman" w:hAnsi="Times New Roman" w:cs="Times New Roman"/>
          <w:iCs/>
          <w:sz w:val="28"/>
          <w:szCs w:val="28"/>
        </w:rPr>
        <w:t>7</w:t>
      </w:r>
      <w:r w:rsidR="0010051E">
        <w:rPr>
          <w:rFonts w:ascii="Times New Roman" w:hAnsi="Times New Roman" w:cs="Times New Roman"/>
          <w:iCs/>
          <w:sz w:val="28"/>
          <w:szCs w:val="28"/>
        </w:rPr>
        <w:t xml:space="preserve"> (для бакалавров), Приложением 8 (для магистров)</w:t>
      </w:r>
      <w:r w:rsidR="0089556E" w:rsidRPr="00107756">
        <w:rPr>
          <w:rFonts w:ascii="Times New Roman" w:hAnsi="Times New Roman" w:cs="Times New Roman"/>
          <w:iCs/>
          <w:sz w:val="28"/>
          <w:szCs w:val="28"/>
        </w:rPr>
        <w:t>.</w:t>
      </w:r>
    </w:p>
    <w:p w14:paraId="2BDF428C" w14:textId="0B310372" w:rsidR="000633FC" w:rsidRDefault="00E72AAB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805E3" wp14:editId="1EA73FA2">
                <wp:simplePos x="0" y="0"/>
                <wp:positionH relativeFrom="column">
                  <wp:posOffset>2098728</wp:posOffset>
                </wp:positionH>
                <wp:positionV relativeFrom="paragraph">
                  <wp:posOffset>1391603</wp:posOffset>
                </wp:positionV>
                <wp:extent cx="120015" cy="570230"/>
                <wp:effectExtent l="3493" t="0" r="16827" b="16828"/>
                <wp:wrapNone/>
                <wp:docPr id="4" name="Ле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0015" cy="57023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4E83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4" o:spid="_x0000_s1026" type="#_x0000_t87" style="position:absolute;margin-left:165.25pt;margin-top:109.6pt;width:9.45pt;height:44.9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" adj="379" strokecolor="black [3040]"/>
            </w:pict>
          </mc:Fallback>
        </mc:AlternateContent>
      </w:r>
      <w:r w:rsidR="000633FC" w:rsidRPr="000633FC">
        <w:rPr>
          <w:rFonts w:ascii="Times New Roman" w:hAnsi="Times New Roman" w:cs="Times New Roman"/>
          <w:iCs/>
          <w:sz w:val="28"/>
          <w:szCs w:val="28"/>
        </w:rPr>
        <w:t></w:t>
      </w:r>
      <w:r w:rsidR="000633FC" w:rsidRPr="000633FC">
        <w:rPr>
          <w:rFonts w:ascii="Times New Roman" w:hAnsi="Times New Roman" w:cs="Times New Roman"/>
          <w:iCs/>
          <w:sz w:val="28"/>
          <w:szCs w:val="28"/>
        </w:rPr>
        <w:tab/>
        <w:t>обозначение выпускной квалификационной работы, состоящее из аббревиатуры университета, номера направления (обычно, шесть цифр, возможно, разделенных точками), года подготовки работы (полностью, все четыре цифры), цифр номера студента в списке приказана зачисление (обычно, совпадает с отличающимися цифрами, у студентов одной группы, в номере студенческого удостоверения) и аббревиатуры ПЗ ВКР; расшифровка полей обозначения ВКР приведена на рисунке 1;</w:t>
      </w:r>
    </w:p>
    <w:p w14:paraId="3925F7C8" w14:textId="6CA9E4FD" w:rsidR="000633FC" w:rsidRDefault="0005134A" w:rsidP="000633FC">
      <w:pPr>
        <w:pStyle w:val="af5"/>
        <w:spacing w:before="87"/>
        <w:ind w:left="2014"/>
      </w:pPr>
      <w:r>
        <w:rPr>
          <w:noProof/>
          <w:spacing w:val="-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B1A17" wp14:editId="37B086BC">
                <wp:simplePos x="0" y="0"/>
                <wp:positionH relativeFrom="column">
                  <wp:posOffset>2848661</wp:posOffset>
                </wp:positionH>
                <wp:positionV relativeFrom="paragraph">
                  <wp:posOffset>115914</wp:posOffset>
                </wp:positionV>
                <wp:extent cx="130050" cy="244475"/>
                <wp:effectExtent l="0" t="318" r="22543" b="22542"/>
                <wp:wrapNone/>
                <wp:docPr id="7" name="Ле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0050" cy="2444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2E076" id="Левая фигурная скобка 7" o:spid="_x0000_s1026" type="#_x0000_t87" style="position:absolute;margin-left:224.3pt;margin-top:9.15pt;width:10.25pt;height:19.2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" adj="957" strokecolor="black [3040]"/>
            </w:pict>
          </mc:Fallback>
        </mc:AlternateContent>
      </w:r>
      <w:r>
        <w:rPr>
          <w:noProof/>
          <w:spacing w:val="-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D6497" wp14:editId="2779F8BF">
                <wp:simplePos x="0" y="0"/>
                <wp:positionH relativeFrom="column">
                  <wp:posOffset>2537762</wp:posOffset>
                </wp:positionH>
                <wp:positionV relativeFrom="paragraph">
                  <wp:posOffset>73131</wp:posOffset>
                </wp:positionV>
                <wp:extent cx="118463" cy="341630"/>
                <wp:effectExtent l="2540" t="0" r="17780" b="17780"/>
                <wp:wrapNone/>
                <wp:docPr id="5" name="Левая фигурн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8463" cy="34163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8F47" id="Левая фигурная скобка 5" o:spid="_x0000_s1026" type="#_x0000_t87" style="position:absolute;margin-left:199.8pt;margin-top:5.75pt;width:9.35pt;height:26.9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" adj="624" strokecolor="black [3040]"/>
            </w:pict>
          </mc:Fallback>
        </mc:AlternateContent>
      </w:r>
      <w:r w:rsidR="00E72AAB">
        <w:rPr>
          <w:spacing w:val="-2"/>
        </w:rPr>
        <w:t>ЮУрГУ–01.03.03.2026.123</w:t>
      </w:r>
      <w:r w:rsidR="000633FC">
        <w:rPr>
          <w:spacing w:val="-2"/>
        </w:rPr>
        <w:t>.ПЗ</w:t>
      </w:r>
      <w:r w:rsidR="000633FC">
        <w:rPr>
          <w:spacing w:val="27"/>
        </w:rPr>
        <w:t xml:space="preserve"> </w:t>
      </w:r>
      <w:r w:rsidR="000633FC">
        <w:rPr>
          <w:spacing w:val="-5"/>
        </w:rPr>
        <w:t>ВКР</w:t>
      </w:r>
    </w:p>
    <w:p w14:paraId="009F8422" w14:textId="551E490F" w:rsidR="000633FC" w:rsidRDefault="0005134A" w:rsidP="000633FC">
      <w:pPr>
        <w:pStyle w:val="af5"/>
        <w:spacing w:before="7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3001FB" wp14:editId="5C3F4505">
                <wp:simplePos x="0" y="0"/>
                <wp:positionH relativeFrom="column">
                  <wp:posOffset>2592453</wp:posOffset>
                </wp:positionH>
                <wp:positionV relativeFrom="paragraph">
                  <wp:posOffset>72606</wp:posOffset>
                </wp:positionV>
                <wp:extent cx="0" cy="202613"/>
                <wp:effectExtent l="0" t="0" r="19050" b="2603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6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EE3DF" id="Прямая соединительная линия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.15pt,5.7pt" to="204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F1878B" wp14:editId="05E5A842">
                <wp:simplePos x="0" y="0"/>
                <wp:positionH relativeFrom="column">
                  <wp:posOffset>2989267</wp:posOffset>
                </wp:positionH>
                <wp:positionV relativeFrom="paragraph">
                  <wp:posOffset>29474</wp:posOffset>
                </wp:positionV>
                <wp:extent cx="1052423" cy="241204"/>
                <wp:effectExtent l="0" t="0" r="33655" b="2603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423" cy="2412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D7392" id="Прямая соединительная линия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4pt,2.3pt" to="318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" strokecolor="black [3040]"/>
            </w:pict>
          </mc:Fallback>
        </mc:AlternateContent>
      </w:r>
      <w:r w:rsidR="00E72A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0C056" wp14:editId="5477AC31">
                <wp:simplePos x="0" y="0"/>
                <wp:positionH relativeFrom="column">
                  <wp:posOffset>978391</wp:posOffset>
                </wp:positionH>
                <wp:positionV relativeFrom="paragraph">
                  <wp:posOffset>32385</wp:posOffset>
                </wp:positionV>
                <wp:extent cx="1186096" cy="246165"/>
                <wp:effectExtent l="0" t="0" r="14605" b="209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6096" cy="246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FF8D9"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2.55pt" to="170.4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" strokecolor="black [3040]"/>
            </w:pict>
          </mc:Fallback>
        </mc:AlternateContent>
      </w:r>
    </w:p>
    <w:p w14:paraId="47363AB5" w14:textId="5FAFDD60" w:rsidR="00E72AAB" w:rsidRDefault="00E72AAB" w:rsidP="0005134A">
      <w:pPr>
        <w:pStyle w:val="af5"/>
        <w:spacing w:before="70"/>
        <w:jc w:val="right"/>
      </w:pPr>
      <w:r>
        <w:t>Направление подготовки</w:t>
      </w:r>
      <w:r w:rsidR="0005134A">
        <w:tab/>
        <w:t xml:space="preserve">       год выпуска</w:t>
      </w:r>
      <w:r w:rsidR="0005134A">
        <w:tab/>
      </w:r>
      <w:r w:rsidR="0005134A">
        <w:tab/>
      </w:r>
      <w:r w:rsidR="0005134A" w:rsidRPr="0005134A">
        <w:t>последние три цифры номера студенческого билета</w:t>
      </w:r>
    </w:p>
    <w:p w14:paraId="5D43D5F0" w14:textId="74E570A4" w:rsidR="00E72AAB" w:rsidRDefault="00E72AAB" w:rsidP="000633FC">
      <w:pPr>
        <w:pStyle w:val="af5"/>
        <w:spacing w:before="70"/>
      </w:pPr>
    </w:p>
    <w:p w14:paraId="3CDBFCC5" w14:textId="14928313" w:rsidR="000633FC" w:rsidRPr="00107756" w:rsidRDefault="000633FC" w:rsidP="000513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633FC">
        <w:rPr>
          <w:rFonts w:ascii="Times New Roman" w:hAnsi="Times New Roman" w:cs="Times New Roman"/>
          <w:iCs/>
          <w:sz w:val="28"/>
          <w:szCs w:val="28"/>
        </w:rPr>
        <w:t>Рисунок 1 – Поля шифра пояснительной записки ВКР</w:t>
      </w:r>
    </w:p>
    <w:p w14:paraId="0CFA4680" w14:textId="286A9073" w:rsidR="009A123F" w:rsidRPr="00107756" w:rsidRDefault="009A123F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44C9E">
        <w:rPr>
          <w:rFonts w:ascii="Times New Roman" w:hAnsi="Times New Roman" w:cs="Times New Roman"/>
          <w:i/>
          <w:sz w:val="28"/>
          <w:szCs w:val="28"/>
        </w:rPr>
        <w:t xml:space="preserve">Задание </w:t>
      </w:r>
      <w:r w:rsidR="00E44C9E" w:rsidRPr="00E44C9E">
        <w:rPr>
          <w:rFonts w:ascii="Times New Roman" w:hAnsi="Times New Roman" w:cs="Times New Roman"/>
          <w:i/>
          <w:sz w:val="28"/>
          <w:szCs w:val="28"/>
        </w:rPr>
        <w:t>на выполнение</w:t>
      </w:r>
      <w:r w:rsidRPr="00E44C9E">
        <w:rPr>
          <w:rFonts w:ascii="Times New Roman" w:hAnsi="Times New Roman" w:cs="Times New Roman"/>
          <w:i/>
          <w:sz w:val="28"/>
          <w:szCs w:val="28"/>
        </w:rPr>
        <w:t xml:space="preserve"> ВКР</w:t>
      </w:r>
      <w:r w:rsidR="00E44C9E">
        <w:rPr>
          <w:rFonts w:ascii="Times New Roman" w:hAnsi="Times New Roman" w:cs="Times New Roman"/>
          <w:i/>
          <w:sz w:val="28"/>
          <w:szCs w:val="28"/>
        </w:rPr>
        <w:t>/НКР</w:t>
      </w:r>
      <w:r w:rsidRPr="00107756">
        <w:rPr>
          <w:rFonts w:ascii="Times New Roman" w:hAnsi="Times New Roman" w:cs="Times New Roman"/>
          <w:iCs/>
          <w:sz w:val="28"/>
          <w:szCs w:val="28"/>
        </w:rPr>
        <w:t xml:space="preserve">. Задание на ВКР/НКР </w:t>
      </w:r>
      <w:r w:rsidR="00E44C9E">
        <w:rPr>
          <w:rFonts w:ascii="Times New Roman" w:hAnsi="Times New Roman" w:cs="Times New Roman"/>
          <w:iCs/>
          <w:sz w:val="28"/>
          <w:szCs w:val="28"/>
        </w:rPr>
        <w:t xml:space="preserve">начинается со второго листа и </w:t>
      </w:r>
      <w:r w:rsidRPr="00107756">
        <w:rPr>
          <w:rFonts w:ascii="Times New Roman" w:hAnsi="Times New Roman" w:cs="Times New Roman"/>
          <w:iCs/>
          <w:sz w:val="28"/>
          <w:szCs w:val="28"/>
        </w:rPr>
        <w:t>оформляетс</w:t>
      </w:r>
      <w:r w:rsidR="0073515C">
        <w:rPr>
          <w:rFonts w:ascii="Times New Roman" w:hAnsi="Times New Roman" w:cs="Times New Roman"/>
          <w:iCs/>
          <w:sz w:val="28"/>
          <w:szCs w:val="28"/>
        </w:rPr>
        <w:t xml:space="preserve">я в соответствии с Приложением </w:t>
      </w:r>
      <w:r w:rsidR="0073515C" w:rsidRPr="0073515C">
        <w:rPr>
          <w:rFonts w:ascii="Times New Roman" w:hAnsi="Times New Roman" w:cs="Times New Roman"/>
          <w:iCs/>
          <w:sz w:val="28"/>
          <w:szCs w:val="28"/>
        </w:rPr>
        <w:t>9</w:t>
      </w:r>
      <w:r w:rsidRPr="00107756">
        <w:rPr>
          <w:rFonts w:ascii="Times New Roman" w:hAnsi="Times New Roman" w:cs="Times New Roman"/>
          <w:iCs/>
          <w:sz w:val="28"/>
          <w:szCs w:val="28"/>
        </w:rPr>
        <w:t>.</w:t>
      </w:r>
      <w:r w:rsidR="00E44C9E">
        <w:rPr>
          <w:rFonts w:ascii="Times New Roman" w:hAnsi="Times New Roman" w:cs="Times New Roman"/>
          <w:iCs/>
          <w:sz w:val="28"/>
          <w:szCs w:val="28"/>
        </w:rPr>
        <w:t xml:space="preserve"> Страницы задания не нумеруются и не входят в общий объем ВКР/НКР</w:t>
      </w:r>
      <w:r w:rsidR="000633F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05134A" w:rsidRPr="0005134A">
        <w:rPr>
          <w:rFonts w:ascii="Times New Roman" w:hAnsi="Times New Roman" w:cs="Times New Roman"/>
          <w:iCs/>
          <w:sz w:val="28"/>
          <w:szCs w:val="28"/>
        </w:rPr>
        <w:t>Календарный план может включать пересекающиеся сроки, установленные в промежутке между выдачей задания и сдачей студентом законченной работы.</w:t>
      </w:r>
    </w:p>
    <w:p w14:paraId="0D9A6CB2" w14:textId="77777777" w:rsidR="005911F8" w:rsidRDefault="0089556E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07756">
        <w:rPr>
          <w:rFonts w:ascii="Times New Roman" w:hAnsi="Times New Roman" w:cs="Times New Roman"/>
          <w:i/>
          <w:sz w:val="28"/>
          <w:szCs w:val="28"/>
        </w:rPr>
        <w:t>Аннотация</w:t>
      </w:r>
      <w:r w:rsidRPr="0010775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53A113F" w14:textId="7469C3FA" w:rsidR="00BB3501" w:rsidRDefault="002A1CBE" w:rsidP="00BB350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CBE">
        <w:rPr>
          <w:rFonts w:ascii="Times New Roman" w:hAnsi="Times New Roman" w:cs="Times New Roman"/>
          <w:iCs/>
          <w:sz w:val="28"/>
          <w:szCs w:val="28"/>
        </w:rPr>
        <w:t xml:space="preserve">В аннотации </w:t>
      </w:r>
      <w:r>
        <w:rPr>
          <w:rFonts w:ascii="Times New Roman" w:hAnsi="Times New Roman" w:cs="Times New Roman"/>
          <w:iCs/>
          <w:sz w:val="28"/>
          <w:szCs w:val="28"/>
        </w:rPr>
        <w:t>нужно</w:t>
      </w:r>
      <w:r w:rsidRPr="002A1CBE">
        <w:rPr>
          <w:rFonts w:ascii="Times New Roman" w:hAnsi="Times New Roman" w:cs="Times New Roman"/>
          <w:iCs/>
          <w:sz w:val="28"/>
          <w:szCs w:val="28"/>
        </w:rPr>
        <w:t xml:space="preserve"> отразить основное содержание работы, а также включить в нее:</w:t>
      </w:r>
    </w:p>
    <w:p w14:paraId="04BC0ED8" w14:textId="77777777" w:rsidR="00BB3501" w:rsidRDefault="005911F8" w:rsidP="00BB3501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3501">
        <w:rPr>
          <w:rFonts w:ascii="Times New Roman" w:hAnsi="Times New Roman" w:cs="Times New Roman"/>
          <w:iCs/>
          <w:sz w:val="28"/>
          <w:szCs w:val="28"/>
        </w:rPr>
        <w:t>характеристику основной темы;</w:t>
      </w:r>
    </w:p>
    <w:p w14:paraId="5BDAEF8F" w14:textId="725E19C9" w:rsidR="00BB3501" w:rsidRPr="00CE076B" w:rsidRDefault="00CE076B" w:rsidP="00B72A66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076B">
        <w:rPr>
          <w:rFonts w:ascii="Times New Roman" w:hAnsi="Times New Roman" w:cs="Times New Roman"/>
          <w:iCs/>
          <w:sz w:val="28"/>
          <w:szCs w:val="28"/>
        </w:rPr>
        <w:t>методы и инструменты исследования</w:t>
      </w:r>
      <w:r w:rsidR="005911F8" w:rsidRPr="00CE076B">
        <w:rPr>
          <w:rFonts w:ascii="Times New Roman" w:hAnsi="Times New Roman" w:cs="Times New Roman"/>
          <w:iCs/>
          <w:sz w:val="28"/>
          <w:szCs w:val="28"/>
        </w:rPr>
        <w:t>;</w:t>
      </w:r>
    </w:p>
    <w:p w14:paraId="0DA35A94" w14:textId="3A833DBC" w:rsidR="00BB3501" w:rsidRDefault="00CE076B" w:rsidP="00BB3501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результаты работы.</w:t>
      </w:r>
    </w:p>
    <w:p w14:paraId="402B68C8" w14:textId="7205F981" w:rsidR="005911F8" w:rsidRDefault="000C47B5" w:rsidP="005911F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47B5">
        <w:rPr>
          <w:rFonts w:ascii="Times New Roman" w:hAnsi="Times New Roman" w:cs="Times New Roman"/>
          <w:iCs/>
          <w:sz w:val="28"/>
          <w:szCs w:val="28"/>
        </w:rPr>
        <w:t>Структурно аннотации предшествует блок с библиографическим описанием работы. В нём указываются данные об авторе и учебном заведении, а также технические сведения: объём, число иллюстраций, таблиц и источников в списке литературы.</w:t>
      </w:r>
      <w:r w:rsidR="005911F8" w:rsidRPr="005911F8">
        <w:rPr>
          <w:rFonts w:ascii="Times New Roman" w:hAnsi="Times New Roman" w:cs="Times New Roman"/>
          <w:iCs/>
          <w:sz w:val="28"/>
          <w:szCs w:val="28"/>
        </w:rPr>
        <w:t xml:space="preserve"> При отсутствии некоторых сведений они опускаются (например, не пишется «0 табл.»). </w:t>
      </w:r>
    </w:p>
    <w:p w14:paraId="786F64E1" w14:textId="7A58203E" w:rsidR="0089556E" w:rsidRPr="00107756" w:rsidRDefault="0089556E" w:rsidP="005911F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0775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Объем аннотации не должен превышать одной страницы. В тексте аннотации должны содержаться сведения об особенностях работы, краткие выводы о полученных результатах и возможности их применения. </w:t>
      </w:r>
      <w:r w:rsidR="00EE420D" w:rsidRPr="00107756">
        <w:rPr>
          <w:rFonts w:ascii="Times New Roman" w:hAnsi="Times New Roman" w:cs="Times New Roman"/>
          <w:iCs/>
          <w:sz w:val="28"/>
          <w:szCs w:val="28"/>
        </w:rPr>
        <w:t>Перед аннотацией указывается библиографическое описание работы, включающее объем работы, количество иллюстраций, таблиц, библиографических источников, приложений</w:t>
      </w:r>
      <w:r w:rsidR="00C73E68" w:rsidRPr="00107756">
        <w:rPr>
          <w:rFonts w:ascii="Times New Roman" w:hAnsi="Times New Roman" w:cs="Times New Roman"/>
          <w:iCs/>
          <w:sz w:val="28"/>
          <w:szCs w:val="28"/>
        </w:rPr>
        <w:t xml:space="preserve"> и оформляется в соответствии с </w:t>
      </w:r>
      <w:r w:rsidR="00584237" w:rsidRPr="00107756">
        <w:rPr>
          <w:rFonts w:ascii="Times New Roman" w:hAnsi="Times New Roman" w:cs="Times New Roman"/>
          <w:iCs/>
          <w:sz w:val="28"/>
          <w:szCs w:val="28"/>
        </w:rPr>
        <w:t>П</w:t>
      </w:r>
      <w:r w:rsidR="00C73E68" w:rsidRPr="00107756">
        <w:rPr>
          <w:rFonts w:ascii="Times New Roman" w:hAnsi="Times New Roman" w:cs="Times New Roman"/>
          <w:iCs/>
          <w:sz w:val="28"/>
          <w:szCs w:val="28"/>
        </w:rPr>
        <w:t xml:space="preserve">риложением </w:t>
      </w:r>
      <w:r w:rsidR="000C47B5">
        <w:rPr>
          <w:rFonts w:ascii="Times New Roman" w:hAnsi="Times New Roman" w:cs="Times New Roman"/>
          <w:iCs/>
          <w:sz w:val="28"/>
          <w:szCs w:val="28"/>
        </w:rPr>
        <w:t>10</w:t>
      </w:r>
      <w:r w:rsidR="00584237" w:rsidRPr="00107756">
        <w:rPr>
          <w:rFonts w:ascii="Times New Roman" w:hAnsi="Times New Roman" w:cs="Times New Roman"/>
          <w:iCs/>
          <w:sz w:val="28"/>
          <w:szCs w:val="28"/>
        </w:rPr>
        <w:t>.</w:t>
      </w:r>
    </w:p>
    <w:p w14:paraId="647DF769" w14:textId="7BFC3846" w:rsidR="00EE420D" w:rsidRDefault="00EE420D" w:rsidP="005911F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07756">
        <w:rPr>
          <w:rFonts w:ascii="Times New Roman" w:hAnsi="Times New Roman" w:cs="Times New Roman"/>
          <w:i/>
          <w:sz w:val="28"/>
          <w:szCs w:val="28"/>
        </w:rPr>
        <w:t>Оглавление.</w:t>
      </w:r>
      <w:r w:rsidRPr="00107756">
        <w:rPr>
          <w:rFonts w:ascii="Times New Roman" w:hAnsi="Times New Roman" w:cs="Times New Roman"/>
          <w:iCs/>
          <w:sz w:val="28"/>
          <w:szCs w:val="28"/>
        </w:rPr>
        <w:t xml:space="preserve"> В оглавлении последовательно перечисляются заголовки глав, разделов, пунктов, приложений ВКР</w:t>
      </w:r>
      <w:r w:rsidR="00E44C9E">
        <w:rPr>
          <w:rFonts w:ascii="Times New Roman" w:hAnsi="Times New Roman" w:cs="Times New Roman"/>
          <w:iCs/>
          <w:sz w:val="28"/>
          <w:szCs w:val="28"/>
        </w:rPr>
        <w:t>/НКР</w:t>
      </w:r>
      <w:r w:rsidRPr="00107756">
        <w:rPr>
          <w:rFonts w:ascii="Times New Roman" w:hAnsi="Times New Roman" w:cs="Times New Roman"/>
          <w:iCs/>
          <w:sz w:val="28"/>
          <w:szCs w:val="28"/>
        </w:rPr>
        <w:t xml:space="preserve"> с указанием их номеров страниц.</w:t>
      </w:r>
      <w:r w:rsidR="005911F8" w:rsidRPr="005911F8">
        <w:rPr>
          <w:rFonts w:ascii="Times New Roman" w:hAnsi="Times New Roman" w:cs="Times New Roman"/>
          <w:iCs/>
          <w:sz w:val="28"/>
          <w:szCs w:val="28"/>
        </w:rPr>
        <w:t xml:space="preserve"> Оглавление состоит из основных частей и включает: обозначения и сокращения (при наличии), введение, наименование всех глав (или разделов) и параграфов (или подразделов), заключение, библиографический список и наименование приложений, для каждого из которых указываются номер страниц, с которых начинаются эти элементы выпускной квалификационной работы. От конца текста до номера страницы дается </w:t>
      </w:r>
      <w:r w:rsidR="005911F8">
        <w:rPr>
          <w:rFonts w:ascii="Times New Roman" w:hAnsi="Times New Roman" w:cs="Times New Roman"/>
          <w:iCs/>
          <w:sz w:val="28"/>
          <w:szCs w:val="28"/>
        </w:rPr>
        <w:t>отточие, кроме слова</w:t>
      </w:r>
      <w:r w:rsidR="005911F8" w:rsidRPr="005911F8">
        <w:rPr>
          <w:rFonts w:ascii="Times New Roman" w:hAnsi="Times New Roman" w:cs="Times New Roman"/>
          <w:iCs/>
          <w:sz w:val="28"/>
          <w:szCs w:val="28"/>
        </w:rPr>
        <w:t xml:space="preserve"> «ПРИЛОЖЕНИЯ».</w:t>
      </w:r>
    </w:p>
    <w:p w14:paraId="1607D3FD" w14:textId="558A0C98" w:rsidR="005911F8" w:rsidRDefault="005911F8" w:rsidP="005911F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Обозначения и сокращения.</w:t>
      </w:r>
    </w:p>
    <w:p w14:paraId="5730667A" w14:textId="5C10DDE3" w:rsidR="005911F8" w:rsidRPr="005911F8" w:rsidRDefault="000C47B5" w:rsidP="005911F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47B5">
        <w:rPr>
          <w:rFonts w:ascii="Times New Roman" w:hAnsi="Times New Roman" w:cs="Times New Roman"/>
          <w:iCs/>
          <w:sz w:val="28"/>
          <w:szCs w:val="28"/>
        </w:rPr>
        <w:t>Раздел «Обозначения и сокращения» включает перечень условных обозначений и аббревиатур, используемых в выпускной квалификационной работе.</w:t>
      </w:r>
      <w:r w:rsidR="005911F8" w:rsidRPr="005911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64BCD" w:rsidRPr="00364BCD">
        <w:rPr>
          <w:rFonts w:ascii="Times New Roman" w:hAnsi="Times New Roman" w:cs="Times New Roman"/>
          <w:iCs/>
          <w:sz w:val="28"/>
          <w:szCs w:val="28"/>
        </w:rPr>
        <w:t>При значительном количестве условных обозначений их можно представить в виде отдельного раздела пояснительной записки (необязательного) либо вводить непосредственно по ходу изложения в тексте работы.</w:t>
      </w:r>
    </w:p>
    <w:p w14:paraId="2C11F5CB" w14:textId="4C757248" w:rsidR="005911F8" w:rsidRPr="005911F8" w:rsidRDefault="005911F8" w:rsidP="005911F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11F8">
        <w:rPr>
          <w:rFonts w:ascii="Times New Roman" w:hAnsi="Times New Roman" w:cs="Times New Roman"/>
          <w:iCs/>
          <w:sz w:val="28"/>
          <w:szCs w:val="28"/>
        </w:rPr>
        <w:t xml:space="preserve">Пример оформления обозначений приведен в приложении </w:t>
      </w:r>
      <w:r w:rsidR="009F3AFF">
        <w:rPr>
          <w:rFonts w:ascii="Times New Roman" w:hAnsi="Times New Roman" w:cs="Times New Roman"/>
          <w:iCs/>
          <w:sz w:val="28"/>
          <w:szCs w:val="28"/>
        </w:rPr>
        <w:t>11</w:t>
      </w:r>
      <w:r w:rsidRPr="005911F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64BCD" w:rsidRPr="00364BCD">
        <w:rPr>
          <w:rFonts w:ascii="Times New Roman" w:hAnsi="Times New Roman" w:cs="Times New Roman"/>
          <w:iCs/>
          <w:sz w:val="28"/>
          <w:szCs w:val="28"/>
        </w:rPr>
        <w:t>Список обозначений и сокращений оформляется в алфавитном порядке с обязательной расшифровкой. При первом использовании в тексте малораспространённых или авторских аббревиатур их необходимо расшифровать</w:t>
      </w:r>
      <w:r w:rsidR="00364BCD">
        <w:rPr>
          <w:rFonts w:ascii="Times New Roman" w:hAnsi="Times New Roman" w:cs="Times New Roman"/>
          <w:iCs/>
          <w:sz w:val="28"/>
          <w:szCs w:val="28"/>
        </w:rPr>
        <w:t xml:space="preserve"> в тесте работы</w:t>
      </w:r>
      <w:r w:rsidR="00364BCD" w:rsidRPr="00364BCD">
        <w:rPr>
          <w:rFonts w:ascii="Times New Roman" w:hAnsi="Times New Roman" w:cs="Times New Roman"/>
          <w:iCs/>
          <w:sz w:val="28"/>
          <w:szCs w:val="28"/>
        </w:rPr>
        <w:t>.</w:t>
      </w:r>
      <w:r w:rsidRPr="005911F8">
        <w:rPr>
          <w:rFonts w:ascii="Times New Roman" w:hAnsi="Times New Roman" w:cs="Times New Roman"/>
          <w:iCs/>
          <w:sz w:val="28"/>
          <w:szCs w:val="28"/>
        </w:rPr>
        <w:t xml:space="preserve"> Например: </w:t>
      </w:r>
      <w:r w:rsidR="00364BCD">
        <w:rPr>
          <w:rFonts w:ascii="Times New Roman" w:hAnsi="Times New Roman" w:cs="Times New Roman"/>
          <w:iCs/>
          <w:sz w:val="28"/>
          <w:szCs w:val="28"/>
        </w:rPr>
        <w:t xml:space="preserve">«Я сдал </w:t>
      </w:r>
      <w:r w:rsidR="00E81DD0">
        <w:rPr>
          <w:rFonts w:ascii="Times New Roman" w:hAnsi="Times New Roman" w:cs="Times New Roman"/>
          <w:iCs/>
          <w:sz w:val="28"/>
          <w:szCs w:val="28"/>
        </w:rPr>
        <w:t>ЕГЭ (Единый государственный экзамен) по физике и информатике…</w:t>
      </w:r>
      <w:r w:rsidRPr="005911F8">
        <w:rPr>
          <w:rFonts w:ascii="Times New Roman" w:hAnsi="Times New Roman" w:cs="Times New Roman"/>
          <w:iCs/>
          <w:sz w:val="28"/>
          <w:szCs w:val="28"/>
        </w:rPr>
        <w:t>», «</w:t>
      </w:r>
      <w:r w:rsidR="00E81DD0">
        <w:rPr>
          <w:rFonts w:ascii="Times New Roman" w:hAnsi="Times New Roman" w:cs="Times New Roman"/>
          <w:iCs/>
          <w:sz w:val="28"/>
          <w:szCs w:val="28"/>
        </w:rPr>
        <w:t>Основы механики сплошных сред (ОМСС)</w:t>
      </w:r>
      <w:r w:rsidRPr="005911F8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4F8951BB" w14:textId="77777777" w:rsidR="00112518" w:rsidRPr="00107756" w:rsidRDefault="003B4397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i/>
          <w:sz w:val="28"/>
          <w:szCs w:val="28"/>
        </w:rPr>
        <w:t>Введение.</w:t>
      </w:r>
      <w:r w:rsidR="00C73E68" w:rsidRPr="001077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34A7" w:rsidRPr="00107756">
        <w:rPr>
          <w:rFonts w:ascii="Times New Roman" w:hAnsi="Times New Roman" w:cs="Times New Roman"/>
          <w:sz w:val="28"/>
          <w:szCs w:val="28"/>
        </w:rPr>
        <w:t>Во введении определяется степень разработанности темы, ее актуальность, указываются основные работы, предшествующие данной в направлении исследования. О</w:t>
      </w:r>
      <w:r w:rsidRPr="00107756">
        <w:rPr>
          <w:rFonts w:ascii="Times New Roman" w:hAnsi="Times New Roman" w:cs="Times New Roman"/>
          <w:sz w:val="28"/>
          <w:szCs w:val="28"/>
        </w:rPr>
        <w:t>пределяется цель</w:t>
      </w:r>
      <w:r w:rsidR="00E64002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DF34A7" w:rsidRPr="00107756">
        <w:rPr>
          <w:rFonts w:ascii="Times New Roman" w:hAnsi="Times New Roman" w:cs="Times New Roman"/>
          <w:sz w:val="28"/>
          <w:szCs w:val="28"/>
        </w:rPr>
        <w:t>и</w:t>
      </w:r>
      <w:r w:rsidRPr="00107756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E64002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задач, подлежащих решению для раскрытия темы</w:t>
      </w:r>
      <w:r w:rsidR="00DF34A7" w:rsidRPr="00107756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107756">
        <w:rPr>
          <w:rFonts w:ascii="Times New Roman" w:hAnsi="Times New Roman" w:cs="Times New Roman"/>
          <w:sz w:val="28"/>
          <w:szCs w:val="28"/>
        </w:rPr>
        <w:t xml:space="preserve">; указываются объект исследования, используемые методы </w:t>
      </w:r>
      <w:r w:rsidR="00DF34A7" w:rsidRPr="00107756">
        <w:rPr>
          <w:rFonts w:ascii="Times New Roman" w:hAnsi="Times New Roman" w:cs="Times New Roman"/>
          <w:sz w:val="28"/>
          <w:szCs w:val="28"/>
        </w:rPr>
        <w:t>исследования</w:t>
      </w:r>
      <w:r w:rsidRPr="00107756">
        <w:rPr>
          <w:rFonts w:ascii="Times New Roman" w:hAnsi="Times New Roman" w:cs="Times New Roman"/>
          <w:sz w:val="28"/>
          <w:szCs w:val="28"/>
        </w:rPr>
        <w:t>.</w:t>
      </w:r>
    </w:p>
    <w:p w14:paraId="259A7063" w14:textId="18AB3568" w:rsidR="00E81DD0" w:rsidRDefault="003B4397" w:rsidP="005911F8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i/>
          <w:sz w:val="28"/>
          <w:szCs w:val="28"/>
        </w:rPr>
        <w:t xml:space="preserve">Основная часть. </w:t>
      </w:r>
      <w:r w:rsidR="002C3B16" w:rsidRPr="00107756">
        <w:rPr>
          <w:rFonts w:ascii="Times New Roman" w:hAnsi="Times New Roman" w:cs="Times New Roman"/>
          <w:sz w:val="28"/>
          <w:szCs w:val="28"/>
        </w:rPr>
        <w:t>Основная часть</w:t>
      </w:r>
      <w:r w:rsidR="00E64002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содержит, как правило, три главы,</w:t>
      </w:r>
      <w:r w:rsidR="00E64002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каждая из которых в свою очередь</w:t>
      </w:r>
      <w:r w:rsidR="00DE701F" w:rsidRPr="00107756"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107756">
        <w:rPr>
          <w:rFonts w:ascii="Times New Roman" w:hAnsi="Times New Roman" w:cs="Times New Roman"/>
          <w:sz w:val="28"/>
          <w:szCs w:val="28"/>
        </w:rPr>
        <w:t>делит</w:t>
      </w:r>
      <w:r w:rsidR="00DE701F" w:rsidRPr="00107756">
        <w:rPr>
          <w:rFonts w:ascii="Times New Roman" w:hAnsi="Times New Roman" w:cs="Times New Roman"/>
          <w:sz w:val="28"/>
          <w:szCs w:val="28"/>
        </w:rPr>
        <w:t>ь</w:t>
      </w:r>
      <w:r w:rsidRPr="00107756">
        <w:rPr>
          <w:rFonts w:ascii="Times New Roman" w:hAnsi="Times New Roman" w:cs="Times New Roman"/>
          <w:sz w:val="28"/>
          <w:szCs w:val="28"/>
        </w:rPr>
        <w:t xml:space="preserve">ся на </w:t>
      </w:r>
      <w:r w:rsidR="00DE701F" w:rsidRPr="00107756">
        <w:rPr>
          <w:rFonts w:ascii="Times New Roman" w:hAnsi="Times New Roman" w:cs="Times New Roman"/>
          <w:sz w:val="28"/>
          <w:szCs w:val="28"/>
        </w:rPr>
        <w:t>несколько</w:t>
      </w:r>
      <w:r w:rsidRPr="00107756">
        <w:rPr>
          <w:rFonts w:ascii="Times New Roman" w:hAnsi="Times New Roman" w:cs="Times New Roman"/>
          <w:sz w:val="28"/>
          <w:szCs w:val="28"/>
        </w:rPr>
        <w:t xml:space="preserve"> параграф</w:t>
      </w:r>
      <w:r w:rsidR="00DE701F" w:rsidRPr="00107756">
        <w:rPr>
          <w:rFonts w:ascii="Times New Roman" w:hAnsi="Times New Roman" w:cs="Times New Roman"/>
          <w:sz w:val="28"/>
          <w:szCs w:val="28"/>
        </w:rPr>
        <w:t>ов</w:t>
      </w:r>
      <w:r w:rsidRPr="00107756">
        <w:rPr>
          <w:rFonts w:ascii="Times New Roman" w:hAnsi="Times New Roman" w:cs="Times New Roman"/>
          <w:sz w:val="28"/>
          <w:szCs w:val="28"/>
        </w:rPr>
        <w:t>.</w:t>
      </w:r>
      <w:r w:rsidR="00E64002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81DD0" w:rsidRPr="00E81DD0">
        <w:rPr>
          <w:rFonts w:ascii="Times New Roman" w:hAnsi="Times New Roman" w:cs="Times New Roman"/>
          <w:sz w:val="28"/>
          <w:szCs w:val="28"/>
        </w:rPr>
        <w:t>Каждая глава основной части начинается с новой страницы и завершается выводами по результатам проведённого анализа. При использовании известных методов или алгоритмов обязательны ссылки на первоисточники.</w:t>
      </w:r>
    </w:p>
    <w:p w14:paraId="5FA1F86B" w14:textId="5D92843E" w:rsidR="005911F8" w:rsidRPr="005911F8" w:rsidRDefault="003B4397" w:rsidP="00E81DD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Первая глава носит теоретический характер. </w:t>
      </w:r>
      <w:r w:rsidR="00DE701F" w:rsidRPr="00107756">
        <w:rPr>
          <w:rFonts w:ascii="Times New Roman" w:hAnsi="Times New Roman" w:cs="Times New Roman"/>
          <w:sz w:val="28"/>
          <w:szCs w:val="28"/>
        </w:rPr>
        <w:t>Здесь</w:t>
      </w:r>
      <w:r w:rsidRPr="00107756">
        <w:rPr>
          <w:rFonts w:ascii="Times New Roman" w:hAnsi="Times New Roman" w:cs="Times New Roman"/>
          <w:sz w:val="28"/>
          <w:szCs w:val="28"/>
        </w:rPr>
        <w:t xml:space="preserve"> излагается </w:t>
      </w:r>
      <w:r w:rsidR="00DE701F" w:rsidRPr="00107756">
        <w:rPr>
          <w:rFonts w:ascii="Times New Roman" w:hAnsi="Times New Roman" w:cs="Times New Roman"/>
          <w:sz w:val="28"/>
          <w:szCs w:val="28"/>
        </w:rPr>
        <w:t>постановка задачи, теоретические основы, необходимые для ее решения, математическая модель.</w:t>
      </w:r>
    </w:p>
    <w:p w14:paraId="503351A4" w14:textId="77777777" w:rsidR="00422671" w:rsidRPr="00107756" w:rsidRDefault="00422671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Вторая глава </w:t>
      </w:r>
      <w:r w:rsidR="00DF34A7" w:rsidRPr="00107756">
        <w:rPr>
          <w:rFonts w:ascii="Times New Roman" w:hAnsi="Times New Roman" w:cs="Times New Roman"/>
          <w:sz w:val="28"/>
          <w:szCs w:val="28"/>
        </w:rPr>
        <w:t>посвящена выбору</w:t>
      </w:r>
      <w:r w:rsidR="00F86349" w:rsidRPr="00107756">
        <w:rPr>
          <w:rFonts w:ascii="Times New Roman" w:hAnsi="Times New Roman" w:cs="Times New Roman"/>
          <w:sz w:val="28"/>
          <w:szCs w:val="28"/>
        </w:rPr>
        <w:t xml:space="preserve"> и обоснованию</w:t>
      </w:r>
      <w:r w:rsidR="00DF34A7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F86349" w:rsidRPr="00107756">
        <w:rPr>
          <w:rFonts w:ascii="Times New Roman" w:hAnsi="Times New Roman" w:cs="Times New Roman"/>
          <w:sz w:val="28"/>
          <w:szCs w:val="28"/>
        </w:rPr>
        <w:t xml:space="preserve">метода и/или методики </w:t>
      </w:r>
      <w:r w:rsidR="00F86349" w:rsidRPr="00107756">
        <w:rPr>
          <w:rFonts w:ascii="Times New Roman" w:hAnsi="Times New Roman" w:cs="Times New Roman"/>
          <w:sz w:val="28"/>
          <w:szCs w:val="28"/>
        </w:rPr>
        <w:lastRenderedPageBreak/>
        <w:t>исследования</w:t>
      </w:r>
      <w:r w:rsidRPr="00107756">
        <w:rPr>
          <w:rFonts w:ascii="Times New Roman" w:hAnsi="Times New Roman" w:cs="Times New Roman"/>
          <w:sz w:val="28"/>
          <w:szCs w:val="28"/>
        </w:rPr>
        <w:t>.</w:t>
      </w:r>
    </w:p>
    <w:p w14:paraId="5BCFD28C" w14:textId="77777777" w:rsidR="00F86349" w:rsidRPr="00107756" w:rsidRDefault="00F86349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Т</w:t>
      </w:r>
      <w:r w:rsidR="00C67C6A" w:rsidRPr="00107756">
        <w:rPr>
          <w:rFonts w:ascii="Times New Roman" w:hAnsi="Times New Roman" w:cs="Times New Roman"/>
          <w:sz w:val="28"/>
          <w:szCs w:val="28"/>
        </w:rPr>
        <w:t>реть</w:t>
      </w:r>
      <w:r w:rsidRPr="00107756">
        <w:rPr>
          <w:rFonts w:ascii="Times New Roman" w:hAnsi="Times New Roman" w:cs="Times New Roman"/>
          <w:sz w:val="28"/>
          <w:szCs w:val="28"/>
        </w:rPr>
        <w:t>я</w:t>
      </w:r>
      <w:r w:rsidR="00C67C6A" w:rsidRPr="00107756">
        <w:rPr>
          <w:rFonts w:ascii="Times New Roman" w:hAnsi="Times New Roman" w:cs="Times New Roman"/>
          <w:sz w:val="28"/>
          <w:szCs w:val="28"/>
        </w:rPr>
        <w:t xml:space="preserve"> глав</w:t>
      </w:r>
      <w:r w:rsidRPr="00107756">
        <w:rPr>
          <w:rFonts w:ascii="Times New Roman" w:hAnsi="Times New Roman" w:cs="Times New Roman"/>
          <w:sz w:val="28"/>
          <w:szCs w:val="28"/>
        </w:rPr>
        <w:t>а</w:t>
      </w:r>
      <w:r w:rsidR="00C67C6A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 xml:space="preserve">содержит результаты теоретических и/или экспериментальных исследований; обобщение и анализ </w:t>
      </w:r>
      <w:r w:rsidR="004C1BC9" w:rsidRPr="00107756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Pr="00107756">
        <w:rPr>
          <w:rFonts w:ascii="Times New Roman" w:hAnsi="Times New Roman" w:cs="Times New Roman"/>
          <w:sz w:val="28"/>
          <w:szCs w:val="28"/>
        </w:rPr>
        <w:t>результатов.</w:t>
      </w:r>
    </w:p>
    <w:p w14:paraId="4ECD3A1F" w14:textId="77777777" w:rsidR="00422671" w:rsidRPr="00107756" w:rsidRDefault="00422671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i/>
          <w:sz w:val="28"/>
          <w:szCs w:val="28"/>
        </w:rPr>
        <w:t xml:space="preserve">Заключение. </w:t>
      </w:r>
      <w:r w:rsidR="00E55793" w:rsidRPr="00107756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4C1BC9" w:rsidRPr="00107756">
        <w:rPr>
          <w:rFonts w:ascii="Times New Roman" w:hAnsi="Times New Roman" w:cs="Times New Roman"/>
          <w:sz w:val="28"/>
          <w:szCs w:val="28"/>
        </w:rPr>
        <w:t>содержит выводы по результатам исследования. В заключении логически последовательно излагаются теоретические и практические выводы и предложения, к которым пришел выпускник в результате исследования. Они должны быть краткими, четкими, дающими полное представление о содержании, значимости, обоснованности и эффективности разработок. В заключении указывается, полностью ли решены поставленные задачи, насколько результаты автора согласуются с результатами, полученными ранее, приводятся возможные перспективы данного исследования. Заключение отражает значимость данного исследования, является самостоятельным элементом работы и не должно состоять из компиляции выводов отдельных разделов.</w:t>
      </w:r>
    </w:p>
    <w:p w14:paraId="323B9B5E" w14:textId="77777777" w:rsidR="001070A0" w:rsidRPr="00107756" w:rsidRDefault="001070A0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756">
        <w:rPr>
          <w:rFonts w:ascii="Times New Roman" w:hAnsi="Times New Roman" w:cs="Times New Roman"/>
          <w:i/>
          <w:color w:val="2B2B2B"/>
          <w:sz w:val="28"/>
          <w:szCs w:val="28"/>
        </w:rPr>
        <w:t>Библиографический список</w:t>
      </w:r>
      <w:r w:rsidRPr="00107756">
        <w:rPr>
          <w:rFonts w:ascii="Times New Roman" w:hAnsi="Times New Roman" w:cs="Times New Roman"/>
          <w:color w:val="2B2B2B"/>
          <w:sz w:val="28"/>
          <w:szCs w:val="28"/>
        </w:rPr>
        <w:t xml:space="preserve"> включает в себя литературные, статистические и другие источники, материалы которых использовались при написании работы. Порядок построения списка определяется автором выпускной квалификационной работы и руководителем</w:t>
      </w:r>
      <w:r w:rsidR="004C1BC9" w:rsidRPr="00107756">
        <w:rPr>
          <w:rFonts w:ascii="Times New Roman" w:hAnsi="Times New Roman" w:cs="Times New Roman"/>
          <w:color w:val="2B2B2B"/>
          <w:sz w:val="28"/>
          <w:szCs w:val="28"/>
        </w:rPr>
        <w:t xml:space="preserve"> и оформляется в соответствии с </w:t>
      </w:r>
      <w:r w:rsidR="00584237" w:rsidRPr="00107756">
        <w:rPr>
          <w:rFonts w:ascii="Times New Roman" w:hAnsi="Times New Roman" w:cs="Times New Roman"/>
          <w:color w:val="2B2B2B"/>
          <w:sz w:val="28"/>
          <w:szCs w:val="28"/>
        </w:rPr>
        <w:t>П</w:t>
      </w:r>
      <w:r w:rsidR="004C1BC9" w:rsidRPr="00107756">
        <w:rPr>
          <w:rFonts w:ascii="Times New Roman" w:hAnsi="Times New Roman" w:cs="Times New Roman"/>
          <w:color w:val="2B2B2B"/>
          <w:sz w:val="28"/>
          <w:szCs w:val="28"/>
        </w:rPr>
        <w:t>риложение</w:t>
      </w:r>
      <w:r w:rsidR="00584237" w:rsidRPr="00107756">
        <w:rPr>
          <w:rFonts w:ascii="Times New Roman" w:hAnsi="Times New Roman" w:cs="Times New Roman"/>
          <w:color w:val="2B2B2B"/>
          <w:sz w:val="28"/>
          <w:szCs w:val="28"/>
        </w:rPr>
        <w:t>м 2</w:t>
      </w:r>
      <w:r w:rsidRPr="00107756">
        <w:rPr>
          <w:rFonts w:ascii="Times New Roman" w:hAnsi="Times New Roman" w:cs="Times New Roman"/>
          <w:color w:val="2B2B2B"/>
          <w:sz w:val="28"/>
          <w:szCs w:val="28"/>
        </w:rPr>
        <w:t>.</w:t>
      </w:r>
    </w:p>
    <w:p w14:paraId="33C43267" w14:textId="77777777" w:rsidR="00112518" w:rsidRPr="00107756" w:rsidRDefault="00422671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i/>
          <w:sz w:val="28"/>
          <w:szCs w:val="28"/>
        </w:rPr>
        <w:t xml:space="preserve">Приложения. </w:t>
      </w:r>
      <w:r w:rsidR="002C3B16" w:rsidRPr="00107756">
        <w:rPr>
          <w:rFonts w:ascii="Times New Roman" w:hAnsi="Times New Roman" w:cs="Times New Roman"/>
          <w:color w:val="2B2B2B"/>
          <w:sz w:val="28"/>
          <w:szCs w:val="28"/>
        </w:rPr>
        <w:t xml:space="preserve">В приложение к </w:t>
      </w:r>
      <w:r w:rsidR="00E55793" w:rsidRPr="00107756">
        <w:rPr>
          <w:rFonts w:ascii="Times New Roman" w:hAnsi="Times New Roman" w:cs="Times New Roman"/>
          <w:color w:val="2B2B2B"/>
          <w:sz w:val="28"/>
          <w:szCs w:val="28"/>
        </w:rPr>
        <w:t>дипломной работе</w:t>
      </w:r>
      <w:r w:rsidR="002C3B16" w:rsidRPr="00107756">
        <w:rPr>
          <w:rFonts w:ascii="Times New Roman" w:hAnsi="Times New Roman" w:cs="Times New Roman"/>
          <w:color w:val="2B2B2B"/>
          <w:sz w:val="28"/>
          <w:szCs w:val="28"/>
        </w:rPr>
        <w:t xml:space="preserve"> выносятся чертежи, </w:t>
      </w:r>
      <w:r w:rsidR="00E55793" w:rsidRPr="00107756">
        <w:rPr>
          <w:rFonts w:ascii="Times New Roman" w:hAnsi="Times New Roman" w:cs="Times New Roman"/>
          <w:color w:val="2B2B2B"/>
          <w:sz w:val="28"/>
          <w:szCs w:val="28"/>
        </w:rPr>
        <w:t xml:space="preserve">таблицы, </w:t>
      </w:r>
      <w:r w:rsidR="002C3B16" w:rsidRPr="00107756">
        <w:rPr>
          <w:rFonts w:ascii="Times New Roman" w:hAnsi="Times New Roman" w:cs="Times New Roman"/>
          <w:color w:val="2B2B2B"/>
          <w:sz w:val="28"/>
          <w:szCs w:val="28"/>
        </w:rPr>
        <w:t>листинги программ,</w:t>
      </w:r>
      <w:r w:rsidR="00E64002" w:rsidRPr="00107756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E55793" w:rsidRPr="00107756">
        <w:rPr>
          <w:rFonts w:ascii="Times New Roman" w:hAnsi="Times New Roman" w:cs="Times New Roman"/>
          <w:sz w:val="28"/>
          <w:szCs w:val="28"/>
        </w:rPr>
        <w:t>иллюстрации</w:t>
      </w:r>
      <w:r w:rsidR="00E64002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E55793" w:rsidRPr="00107756">
        <w:rPr>
          <w:rFonts w:ascii="Times New Roman" w:hAnsi="Times New Roman" w:cs="Times New Roman"/>
          <w:sz w:val="28"/>
          <w:szCs w:val="28"/>
        </w:rPr>
        <w:t>вспомогательного характера,</w:t>
      </w:r>
      <w:r w:rsidR="002C3B16" w:rsidRPr="00107756">
        <w:rPr>
          <w:rFonts w:ascii="Times New Roman" w:hAnsi="Times New Roman" w:cs="Times New Roman"/>
          <w:color w:val="2B2B2B"/>
          <w:sz w:val="28"/>
          <w:szCs w:val="28"/>
        </w:rPr>
        <w:t xml:space="preserve"> результаты экспериментальных исследований, а также любой другой материал, дополняющий работу. Приложени</w:t>
      </w:r>
      <w:r w:rsidR="00E55793" w:rsidRPr="00107756">
        <w:rPr>
          <w:rFonts w:ascii="Times New Roman" w:hAnsi="Times New Roman" w:cs="Times New Roman"/>
          <w:color w:val="2B2B2B"/>
          <w:sz w:val="28"/>
          <w:szCs w:val="28"/>
        </w:rPr>
        <w:t xml:space="preserve">е является неотъемлемой частью дипломной работы. </w:t>
      </w:r>
    </w:p>
    <w:p w14:paraId="6D2E1AE0" w14:textId="4C095F74" w:rsidR="00BB3501" w:rsidRPr="00BB3501" w:rsidRDefault="00E81DD0" w:rsidP="00BB3501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E81DD0">
        <w:rPr>
          <w:rFonts w:ascii="Times New Roman" w:hAnsi="Times New Roman" w:cs="Times New Roman"/>
          <w:sz w:val="28"/>
          <w:szCs w:val="28"/>
        </w:rPr>
        <w:t>Все приложения должны быть упомянуты в тексте работы. В оглавлении необходимо привести их перечень с указанием номеров и названий. Располагать приложения следует в том порядке, в котором на них делаются ссылки в основном тексте.</w:t>
      </w:r>
      <w:r w:rsidR="00BB3501" w:rsidRPr="00BB3501">
        <w:rPr>
          <w:rFonts w:ascii="Times New Roman" w:hAnsi="Times New Roman" w:cs="Times New Roman"/>
          <w:sz w:val="28"/>
          <w:szCs w:val="28"/>
        </w:rPr>
        <w:t xml:space="preserve"> </w:t>
      </w:r>
      <w:r w:rsidRPr="00E81DD0">
        <w:rPr>
          <w:rFonts w:ascii="Times New Roman" w:hAnsi="Times New Roman" w:cs="Times New Roman"/>
          <w:sz w:val="28"/>
          <w:szCs w:val="28"/>
        </w:rPr>
        <w:t>Нумерация страниц выпускной квалификационной работы, включая приложения, должна быть сквозной. Внутренняя структура каждого приложения (разделы, подразделы и т. д.) нумеруется в пределах этого приложения.</w:t>
      </w:r>
      <w:r>
        <w:rPr>
          <w:rFonts w:ascii="Times New Roman" w:hAnsi="Times New Roman" w:cs="Times New Roman"/>
          <w:sz w:val="28"/>
          <w:szCs w:val="28"/>
        </w:rPr>
        <w:t xml:space="preserve"> Например:</w:t>
      </w:r>
      <w:r w:rsidR="00BB3501" w:rsidRPr="00BB3501">
        <w:rPr>
          <w:rFonts w:ascii="Times New Roman" w:hAnsi="Times New Roman" w:cs="Times New Roman"/>
          <w:sz w:val="28"/>
          <w:szCs w:val="28"/>
        </w:rPr>
        <w:t xml:space="preserve"> П1.1 Программный код, П1.2 </w:t>
      </w:r>
      <w:r w:rsidR="005307E7">
        <w:rPr>
          <w:rFonts w:ascii="Times New Roman" w:hAnsi="Times New Roman" w:cs="Times New Roman"/>
          <w:sz w:val="28"/>
          <w:szCs w:val="28"/>
        </w:rPr>
        <w:t>Использованный метод в программе</w:t>
      </w:r>
      <w:r w:rsidR="00BB3501" w:rsidRPr="00BB3501">
        <w:rPr>
          <w:rFonts w:ascii="Times New Roman" w:hAnsi="Times New Roman" w:cs="Times New Roman"/>
          <w:sz w:val="28"/>
          <w:szCs w:val="28"/>
        </w:rPr>
        <w:t>).</w:t>
      </w:r>
    </w:p>
    <w:p w14:paraId="08CE5750" w14:textId="71428CB3" w:rsidR="00422671" w:rsidRDefault="00BB3501" w:rsidP="00BB3501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BB3501">
        <w:rPr>
          <w:rFonts w:ascii="Times New Roman" w:hAnsi="Times New Roman" w:cs="Times New Roman"/>
          <w:sz w:val="28"/>
          <w:szCs w:val="28"/>
        </w:rPr>
        <w:t>Программный код печатается моноширин</w:t>
      </w:r>
      <w:r>
        <w:rPr>
          <w:rFonts w:ascii="Times New Roman" w:hAnsi="Times New Roman" w:cs="Times New Roman"/>
          <w:sz w:val="28"/>
          <w:szCs w:val="28"/>
        </w:rPr>
        <w:t>ным шрифтом «Courier New». Раз</w:t>
      </w:r>
      <w:r w:rsidRPr="00BB3501">
        <w:rPr>
          <w:rFonts w:ascii="Times New Roman" w:hAnsi="Times New Roman" w:cs="Times New Roman"/>
          <w:sz w:val="28"/>
          <w:szCs w:val="28"/>
        </w:rPr>
        <w:t>мер шрифта – 10 пт. Код должен быть представл</w:t>
      </w:r>
      <w:r>
        <w:rPr>
          <w:rFonts w:ascii="Times New Roman" w:hAnsi="Times New Roman" w:cs="Times New Roman"/>
          <w:sz w:val="28"/>
          <w:szCs w:val="28"/>
        </w:rPr>
        <w:t>ен в полном виде – без сокраще</w:t>
      </w:r>
      <w:r w:rsidRPr="00BB3501">
        <w:rPr>
          <w:rFonts w:ascii="Times New Roman" w:hAnsi="Times New Roman" w:cs="Times New Roman"/>
          <w:sz w:val="28"/>
          <w:szCs w:val="28"/>
        </w:rPr>
        <w:t>ний. Наличие комментариев – обязательно, причем их количество зависит от полноты информации о коде, который они описывают (например,</w:t>
      </w:r>
      <w:r>
        <w:rPr>
          <w:rFonts w:ascii="Times New Roman" w:hAnsi="Times New Roman" w:cs="Times New Roman"/>
          <w:sz w:val="28"/>
          <w:szCs w:val="28"/>
        </w:rPr>
        <w:t xml:space="preserve"> можно разбив</w:t>
      </w:r>
      <w:r w:rsidRPr="00BB3501">
        <w:rPr>
          <w:rFonts w:ascii="Times New Roman" w:hAnsi="Times New Roman" w:cs="Times New Roman"/>
          <w:sz w:val="28"/>
          <w:szCs w:val="28"/>
        </w:rPr>
        <w:t xml:space="preserve">ать код на модули и приводить комментарий к каждому из них). </w:t>
      </w:r>
      <w:r w:rsidR="00623985" w:rsidRPr="00623985">
        <w:rPr>
          <w:rFonts w:ascii="Times New Roman" w:hAnsi="Times New Roman" w:cs="Times New Roman"/>
          <w:sz w:val="28"/>
          <w:szCs w:val="28"/>
        </w:rPr>
        <w:t>Код не должен содержать синтаксических ошибок.</w:t>
      </w:r>
    </w:p>
    <w:p w14:paraId="15763043" w14:textId="77777777" w:rsidR="00422671" w:rsidRPr="00475EB5" w:rsidRDefault="00422671" w:rsidP="00475EB5">
      <w:pPr>
        <w:pStyle w:val="1"/>
        <w:numPr>
          <w:ilvl w:val="0"/>
          <w:numId w:val="4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6" w:name="_Toc227843231"/>
      <w:r w:rsidRPr="00475EB5"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Требования к оформлению по написанию письменных,</w:t>
      </w:r>
      <w:r w:rsidR="00E64002" w:rsidRPr="00475EB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475EB5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научно - исследовательских работ студентов</w:t>
      </w:r>
      <w:bookmarkEnd w:id="26"/>
    </w:p>
    <w:p w14:paraId="722628F1" w14:textId="23A72F20" w:rsidR="007A22B4" w:rsidRPr="00AE6DBA" w:rsidRDefault="007A22B4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К оформлению письменных,</w:t>
      </w:r>
      <w:r w:rsidR="00E64002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 xml:space="preserve">научно - исследовательских работ студентов относится оформление реферата, пояснительной записке к </w:t>
      </w:r>
      <w:r w:rsidRPr="00107756">
        <w:rPr>
          <w:rFonts w:ascii="Times New Roman" w:hAnsi="Times New Roman" w:cs="Times New Roman"/>
          <w:sz w:val="28"/>
          <w:szCs w:val="28"/>
        </w:rPr>
        <w:lastRenderedPageBreak/>
        <w:t>курсовой работе, отчету по лабораторной работе, отчету по всем видам практик и дневника практик, отчету по научно-исследовательской работе и пояснительной записки к дипломной работе.</w:t>
      </w:r>
      <w:r w:rsidR="00AE6DBA" w:rsidRPr="00AE6D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DA501" w14:textId="5F0DE090" w:rsidR="00DB499A" w:rsidRPr="00AE6DBA" w:rsidRDefault="00422671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Работа пишется на стандартном листе бумаги формата А4, с одной стороны. Текст печатается в стиле Times New Roman, размером 14</w:t>
      </w:r>
      <w:r w:rsidR="00350970" w:rsidRPr="00107756">
        <w:rPr>
          <w:rFonts w:ascii="Times New Roman" w:hAnsi="Times New Roman" w:cs="Times New Roman"/>
          <w:sz w:val="28"/>
          <w:szCs w:val="28"/>
        </w:rPr>
        <w:t xml:space="preserve"> пт</w:t>
      </w:r>
      <w:r w:rsidR="00413CE6" w:rsidRPr="00107756">
        <w:rPr>
          <w:rFonts w:ascii="Times New Roman" w:hAnsi="Times New Roman" w:cs="Times New Roman"/>
          <w:sz w:val="28"/>
          <w:szCs w:val="28"/>
        </w:rPr>
        <w:t xml:space="preserve"> с полуторным междустрочны</w:t>
      </w:r>
      <w:r w:rsidR="00E64002" w:rsidRPr="00107756">
        <w:rPr>
          <w:rFonts w:ascii="Times New Roman" w:hAnsi="Times New Roman" w:cs="Times New Roman"/>
          <w:sz w:val="28"/>
          <w:szCs w:val="28"/>
        </w:rPr>
        <w:t>м</w:t>
      </w:r>
      <w:r w:rsidR="00413CE6" w:rsidRPr="00107756">
        <w:rPr>
          <w:rFonts w:ascii="Times New Roman" w:hAnsi="Times New Roman" w:cs="Times New Roman"/>
          <w:sz w:val="28"/>
          <w:szCs w:val="28"/>
        </w:rPr>
        <w:t xml:space="preserve"> интервалом</w:t>
      </w:r>
      <w:r w:rsidRPr="00107756">
        <w:rPr>
          <w:rFonts w:ascii="Times New Roman" w:hAnsi="Times New Roman" w:cs="Times New Roman"/>
          <w:sz w:val="28"/>
          <w:szCs w:val="28"/>
        </w:rPr>
        <w:t>.</w:t>
      </w:r>
      <w:r w:rsidR="00AE6DBA" w:rsidRPr="00AE6DBA">
        <w:rPr>
          <w:rFonts w:ascii="Times New Roman" w:hAnsi="Times New Roman" w:cs="Times New Roman"/>
          <w:sz w:val="28"/>
          <w:szCs w:val="28"/>
        </w:rPr>
        <w:t xml:space="preserve"> </w:t>
      </w:r>
      <w:r w:rsidR="008C0BFC" w:rsidRPr="008C0BFC">
        <w:rPr>
          <w:rFonts w:ascii="Times New Roman" w:hAnsi="Times New Roman" w:cs="Times New Roman"/>
          <w:sz w:val="28"/>
          <w:szCs w:val="28"/>
        </w:rPr>
        <w:t>Интервал</w:t>
      </w:r>
      <w:r w:rsidR="00C34EB1" w:rsidRPr="008C0BFC">
        <w:rPr>
          <w:rFonts w:ascii="Times New Roman" w:hAnsi="Times New Roman" w:cs="Times New Roman"/>
          <w:sz w:val="28"/>
          <w:szCs w:val="28"/>
        </w:rPr>
        <w:t xml:space="preserve"> между абзацами </w:t>
      </w:r>
      <w:r w:rsidR="008C0BFC" w:rsidRPr="008C0BFC">
        <w:rPr>
          <w:rFonts w:ascii="Times New Roman" w:hAnsi="Times New Roman" w:cs="Times New Roman"/>
          <w:sz w:val="28"/>
          <w:szCs w:val="28"/>
        </w:rPr>
        <w:t xml:space="preserve">«Перед» и «После» </w:t>
      </w:r>
      <w:r w:rsidR="00C34EB1" w:rsidRPr="008C0BFC">
        <w:rPr>
          <w:rFonts w:ascii="Times New Roman" w:hAnsi="Times New Roman" w:cs="Times New Roman"/>
          <w:sz w:val="28"/>
          <w:szCs w:val="28"/>
        </w:rPr>
        <w:t>0 пт</w:t>
      </w:r>
      <w:r w:rsidR="00F64702" w:rsidRPr="008C0BFC">
        <w:rPr>
          <w:rFonts w:ascii="Times New Roman" w:hAnsi="Times New Roman" w:cs="Times New Roman"/>
          <w:sz w:val="28"/>
          <w:szCs w:val="28"/>
        </w:rPr>
        <w:t>.</w:t>
      </w:r>
    </w:p>
    <w:p w14:paraId="69AFF027" w14:textId="453F77BA" w:rsidR="00422671" w:rsidRPr="00107756" w:rsidRDefault="00413CE6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756">
        <w:rPr>
          <w:rFonts w:ascii="Times New Roman" w:hAnsi="Times New Roman" w:cs="Times New Roman"/>
          <w:b/>
          <w:sz w:val="28"/>
          <w:szCs w:val="28"/>
        </w:rPr>
        <w:t xml:space="preserve">Поля. </w:t>
      </w:r>
      <w:r w:rsidR="005D54A5" w:rsidRPr="00107756">
        <w:rPr>
          <w:rFonts w:ascii="Times New Roman" w:hAnsi="Times New Roman" w:cs="Times New Roman"/>
          <w:sz w:val="28"/>
          <w:szCs w:val="28"/>
        </w:rPr>
        <w:t>Тексты работ печатают с соблюдением размеров полей: справа – 1 см, слева – 2,5 см, снизу – 2,6 см (расстояние от края листа до номера страницы – 2 см), сверху – 2 см</w:t>
      </w:r>
      <w:r w:rsidR="00422671" w:rsidRPr="00107756">
        <w:rPr>
          <w:rFonts w:ascii="Times New Roman" w:hAnsi="Times New Roman" w:cs="Times New Roman"/>
          <w:sz w:val="28"/>
          <w:szCs w:val="28"/>
        </w:rPr>
        <w:t>.</w:t>
      </w:r>
      <w:r w:rsidR="00E64002" w:rsidRPr="00107756">
        <w:rPr>
          <w:rFonts w:ascii="Times New Roman" w:hAnsi="Times New Roman" w:cs="Times New Roman"/>
          <w:sz w:val="28"/>
          <w:szCs w:val="28"/>
        </w:rPr>
        <w:t xml:space="preserve"> </w:t>
      </w:r>
      <w:r w:rsidR="00422671" w:rsidRPr="00107756">
        <w:rPr>
          <w:rFonts w:ascii="Times New Roman" w:hAnsi="Times New Roman" w:cs="Times New Roman"/>
          <w:sz w:val="28"/>
          <w:szCs w:val="28"/>
        </w:rPr>
        <w:t>Отступ красной строки – 1,</w:t>
      </w:r>
      <w:r w:rsidR="00350970" w:rsidRPr="00107756">
        <w:rPr>
          <w:rFonts w:ascii="Times New Roman" w:hAnsi="Times New Roman" w:cs="Times New Roman"/>
          <w:sz w:val="28"/>
          <w:szCs w:val="28"/>
        </w:rPr>
        <w:t>25</w:t>
      </w:r>
      <w:r w:rsidR="00422671" w:rsidRPr="00107756">
        <w:rPr>
          <w:rFonts w:ascii="Times New Roman" w:hAnsi="Times New Roman" w:cs="Times New Roman"/>
          <w:sz w:val="28"/>
          <w:szCs w:val="28"/>
        </w:rPr>
        <w:t xml:space="preserve"> с</w:t>
      </w:r>
      <w:r w:rsidR="005D54A5" w:rsidRPr="00107756">
        <w:rPr>
          <w:rFonts w:ascii="Times New Roman" w:hAnsi="Times New Roman" w:cs="Times New Roman"/>
          <w:sz w:val="28"/>
          <w:szCs w:val="28"/>
        </w:rPr>
        <w:t>м</w:t>
      </w:r>
      <w:r w:rsidR="00422671" w:rsidRPr="00107756">
        <w:rPr>
          <w:rFonts w:ascii="Times New Roman" w:hAnsi="Times New Roman" w:cs="Times New Roman"/>
          <w:sz w:val="28"/>
          <w:szCs w:val="28"/>
        </w:rPr>
        <w:t>. Выравнивание текста производится по центру нижнего края страницы.</w:t>
      </w:r>
    </w:p>
    <w:p w14:paraId="1D9CEB60" w14:textId="77777777" w:rsidR="00350970" w:rsidRPr="00107756" w:rsidRDefault="00350970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756">
        <w:rPr>
          <w:rFonts w:ascii="Times New Roman" w:hAnsi="Times New Roman" w:cs="Times New Roman"/>
          <w:b/>
          <w:sz w:val="28"/>
          <w:szCs w:val="28"/>
        </w:rPr>
        <w:t>Нумерация страниц</w:t>
      </w:r>
      <w:r w:rsidRPr="00107756">
        <w:rPr>
          <w:rFonts w:ascii="Times New Roman" w:hAnsi="Times New Roman" w:cs="Times New Roman"/>
          <w:sz w:val="28"/>
          <w:szCs w:val="28"/>
        </w:rPr>
        <w:t xml:space="preserve"> отражается в правом нижнем углу без слова «страница» («стр.», «с.») и знаков препинания. Первой страницей считается титульный лист. Титульный лист, задание, аннотация и оглавление включают в общую нумерацию страниц, но номер страницы не указывается. Страницы следует нумеровать арабскими цифрами, соблюдая сквозную нумерацию по всему тексту.</w:t>
      </w:r>
    </w:p>
    <w:p w14:paraId="27FE883C" w14:textId="77777777" w:rsidR="00D20D30" w:rsidRPr="00107756" w:rsidRDefault="00D20D30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Каждая </w:t>
      </w:r>
      <w:r w:rsidRPr="0010775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Pr="00107756">
        <w:rPr>
          <w:rFonts w:ascii="Times New Roman" w:hAnsi="Times New Roman" w:cs="Times New Roman"/>
          <w:sz w:val="28"/>
          <w:szCs w:val="28"/>
        </w:rPr>
        <w:t xml:space="preserve"> работы начинается с новой страницы. Параграфы следуют друг за другом без вынесения нового параграфа на новую страницу.</w:t>
      </w:r>
    </w:p>
    <w:p w14:paraId="6ABD2EC6" w14:textId="77777777" w:rsidR="00D20D30" w:rsidRPr="00107756" w:rsidRDefault="00D20D30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b/>
          <w:sz w:val="28"/>
          <w:szCs w:val="28"/>
        </w:rPr>
        <w:t>Заголовки</w:t>
      </w:r>
      <w:r w:rsidR="00655C23" w:rsidRPr="00107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выделяются путем их написания на размер больше основного текста и располагаются в середине строки. Например, текст написан в 1</w:t>
      </w:r>
      <w:r w:rsidR="00655C23" w:rsidRPr="00107756">
        <w:rPr>
          <w:rFonts w:ascii="Times New Roman" w:hAnsi="Times New Roman" w:cs="Times New Roman"/>
          <w:sz w:val="28"/>
          <w:szCs w:val="28"/>
        </w:rPr>
        <w:t>4</w:t>
      </w:r>
      <w:r w:rsidRPr="00107756">
        <w:rPr>
          <w:rFonts w:ascii="Times New Roman" w:hAnsi="Times New Roman" w:cs="Times New Roman"/>
          <w:sz w:val="28"/>
          <w:szCs w:val="28"/>
        </w:rPr>
        <w:t xml:space="preserve"> размере,</w:t>
      </w:r>
      <w:r w:rsidR="00655C23" w:rsidRPr="00107756">
        <w:rPr>
          <w:rFonts w:ascii="Times New Roman" w:hAnsi="Times New Roman" w:cs="Times New Roman"/>
          <w:sz w:val="28"/>
          <w:szCs w:val="28"/>
        </w:rPr>
        <w:t xml:space="preserve"> тогда заголовки печатаются в 16</w:t>
      </w:r>
      <w:r w:rsidRPr="00107756">
        <w:rPr>
          <w:rFonts w:ascii="Times New Roman" w:hAnsi="Times New Roman" w:cs="Times New Roman"/>
          <w:sz w:val="28"/>
          <w:szCs w:val="28"/>
        </w:rPr>
        <w:t xml:space="preserve"> размере. Подзаголовки вводятся шрифтом того же размера, что и основной текст и выделяются полужирным курсивом.</w:t>
      </w:r>
    </w:p>
    <w:p w14:paraId="76B85EFB" w14:textId="40A3C5E6" w:rsidR="00DB499A" w:rsidRPr="00107756" w:rsidRDefault="00DB499A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Для </w:t>
      </w:r>
      <w:r w:rsidRPr="00107756">
        <w:rPr>
          <w:rFonts w:ascii="Times New Roman" w:hAnsi="Times New Roman" w:cs="Times New Roman"/>
          <w:b/>
          <w:sz w:val="28"/>
          <w:szCs w:val="28"/>
        </w:rPr>
        <w:t>библиографических сносок</w:t>
      </w:r>
      <w:r w:rsidRPr="00107756">
        <w:rPr>
          <w:rFonts w:ascii="Times New Roman" w:hAnsi="Times New Roman" w:cs="Times New Roman"/>
          <w:sz w:val="28"/>
          <w:szCs w:val="28"/>
        </w:rPr>
        <w:t xml:space="preserve"> используется шрифт Times New Roman, размер шрифта 12 пт (на два пункта меньше основного текста).</w:t>
      </w:r>
      <w:r w:rsidR="00F64702">
        <w:rPr>
          <w:rFonts w:ascii="Times New Roman" w:hAnsi="Times New Roman" w:cs="Times New Roman"/>
          <w:sz w:val="28"/>
          <w:szCs w:val="28"/>
        </w:rPr>
        <w:t xml:space="preserve"> В тексте </w:t>
      </w:r>
    </w:p>
    <w:p w14:paraId="1A20C975" w14:textId="62FD91F9" w:rsidR="008F051E" w:rsidRPr="00107756" w:rsidRDefault="008F051E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b/>
          <w:sz w:val="28"/>
          <w:szCs w:val="28"/>
        </w:rPr>
        <w:t>Формулы</w:t>
      </w:r>
      <w:r w:rsidR="007A23B3" w:rsidRPr="00107756">
        <w:rPr>
          <w:rFonts w:ascii="Times New Roman" w:hAnsi="Times New Roman" w:cs="Times New Roman"/>
          <w:b/>
          <w:sz w:val="28"/>
          <w:szCs w:val="28"/>
        </w:rPr>
        <w:t xml:space="preserve"> и уравнения</w:t>
      </w:r>
      <w:r w:rsidR="005C7795" w:rsidRPr="001077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7795" w:rsidRPr="00107756">
        <w:rPr>
          <w:rFonts w:ascii="Times New Roman" w:hAnsi="Times New Roman" w:cs="Times New Roman"/>
          <w:sz w:val="28"/>
          <w:szCs w:val="28"/>
        </w:rPr>
        <w:t>Формулы и уравнения в тексте работ</w:t>
      </w:r>
      <w:r w:rsidR="007A23B3" w:rsidRPr="00107756">
        <w:rPr>
          <w:rFonts w:ascii="Times New Roman" w:hAnsi="Times New Roman" w:cs="Times New Roman"/>
          <w:sz w:val="28"/>
          <w:szCs w:val="28"/>
        </w:rPr>
        <w:t>ы рекомендуется набирать с помо</w:t>
      </w:r>
      <w:r w:rsidR="005C7795" w:rsidRPr="00107756">
        <w:rPr>
          <w:rFonts w:ascii="Times New Roman" w:hAnsi="Times New Roman" w:cs="Times New Roman"/>
          <w:sz w:val="28"/>
          <w:szCs w:val="28"/>
        </w:rPr>
        <w:t xml:space="preserve">щью встроенного в Word редактора формул «Microsoft Equation 3.0». </w:t>
      </w:r>
      <w:r w:rsidR="007A23B3" w:rsidRPr="00107756">
        <w:rPr>
          <w:rFonts w:ascii="Times New Roman" w:hAnsi="Times New Roman" w:cs="Times New Roman"/>
          <w:sz w:val="28"/>
          <w:szCs w:val="28"/>
        </w:rPr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(+), минус (–), умножения (х), деления (:), или других математических знаков, причем знак в начале следующей строки повторяют. </w:t>
      </w:r>
    </w:p>
    <w:p w14:paraId="76DD5429" w14:textId="02ACBE7E" w:rsidR="007A23B3" w:rsidRPr="00107756" w:rsidRDefault="007A23B3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 Формулы в работе, следует нумеровать порядковой нумерацией в пределах всей работы арабскими цифрами в круглых скобках в крайнем правом положении на строке.</w:t>
      </w:r>
      <w:r w:rsidR="008C0BFC">
        <w:rPr>
          <w:rFonts w:ascii="Times New Roman" w:hAnsi="Times New Roman" w:cs="Times New Roman"/>
          <w:sz w:val="28"/>
          <w:szCs w:val="28"/>
        </w:rPr>
        <w:t xml:space="preserve"> </w:t>
      </w:r>
      <w:r w:rsidR="008C0BFC" w:rsidRPr="008C0BFC">
        <w:rPr>
          <w:rFonts w:ascii="Times New Roman" w:hAnsi="Times New Roman" w:cs="Times New Roman"/>
          <w:sz w:val="28"/>
          <w:szCs w:val="28"/>
        </w:rPr>
        <w:t>Перед и после формулы пустые строки не ставятся.</w:t>
      </w:r>
    </w:p>
    <w:p w14:paraId="23F28DC0" w14:textId="77777777" w:rsidR="005C7795" w:rsidRPr="00107756" w:rsidRDefault="008F051E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b/>
          <w:sz w:val="28"/>
          <w:szCs w:val="28"/>
        </w:rPr>
        <w:t>Таблицы</w:t>
      </w:r>
      <w:r w:rsidR="005C7795" w:rsidRPr="001077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7795" w:rsidRPr="00107756">
        <w:rPr>
          <w:rFonts w:ascii="Times New Roman" w:hAnsi="Times New Roman" w:cs="Times New Roman"/>
          <w:sz w:val="28"/>
          <w:szCs w:val="28"/>
        </w:rPr>
        <w:t>Таблицу следует располагать непосредственно после текста, в котором она упоминается впервые, но не далее следующей страниц</w:t>
      </w:r>
      <w:r w:rsidR="00E64002" w:rsidRPr="00107756">
        <w:rPr>
          <w:rFonts w:ascii="Times New Roman" w:hAnsi="Times New Roman" w:cs="Times New Roman"/>
          <w:sz w:val="28"/>
          <w:szCs w:val="28"/>
        </w:rPr>
        <w:t>ы</w:t>
      </w:r>
      <w:r w:rsidR="005C7795" w:rsidRPr="00107756">
        <w:rPr>
          <w:rFonts w:ascii="Times New Roman" w:hAnsi="Times New Roman" w:cs="Times New Roman"/>
          <w:sz w:val="28"/>
          <w:szCs w:val="28"/>
        </w:rPr>
        <w:t xml:space="preserve">. </w:t>
      </w:r>
      <w:r w:rsidR="005C7795" w:rsidRPr="00107756">
        <w:rPr>
          <w:rFonts w:ascii="Times New Roman" w:hAnsi="Times New Roman" w:cs="Times New Roman"/>
          <w:sz w:val="28"/>
          <w:szCs w:val="28"/>
        </w:rPr>
        <w:lastRenderedPageBreak/>
        <w:t>Таблицы нумеруют арабскими цифрами. Слово «Таблица» и ее номер поме</w:t>
      </w:r>
      <w:r w:rsidR="00E64002" w:rsidRPr="00107756">
        <w:rPr>
          <w:rFonts w:ascii="Times New Roman" w:hAnsi="Times New Roman" w:cs="Times New Roman"/>
          <w:sz w:val="28"/>
          <w:szCs w:val="28"/>
        </w:rPr>
        <w:t>щ</w:t>
      </w:r>
      <w:r w:rsidR="005C7795" w:rsidRPr="00107756">
        <w:rPr>
          <w:rFonts w:ascii="Times New Roman" w:hAnsi="Times New Roman" w:cs="Times New Roman"/>
          <w:sz w:val="28"/>
          <w:szCs w:val="28"/>
        </w:rPr>
        <w:t>ают с</w:t>
      </w:r>
      <w:r w:rsidR="00E64002" w:rsidRPr="00107756">
        <w:rPr>
          <w:rFonts w:ascii="Times New Roman" w:hAnsi="Times New Roman" w:cs="Times New Roman"/>
          <w:sz w:val="28"/>
          <w:szCs w:val="28"/>
        </w:rPr>
        <w:t>прав</w:t>
      </w:r>
      <w:r w:rsidR="005C7795" w:rsidRPr="00107756">
        <w:rPr>
          <w:rFonts w:ascii="Times New Roman" w:hAnsi="Times New Roman" w:cs="Times New Roman"/>
          <w:sz w:val="28"/>
          <w:szCs w:val="28"/>
        </w:rPr>
        <w:t>а над таблицей, например</w:t>
      </w:r>
      <w:r w:rsidR="00E64002" w:rsidRPr="00107756">
        <w:rPr>
          <w:rFonts w:ascii="Times New Roman" w:hAnsi="Times New Roman" w:cs="Times New Roman"/>
          <w:sz w:val="28"/>
          <w:szCs w:val="28"/>
        </w:rPr>
        <w:t>,</w:t>
      </w:r>
      <w:r w:rsidR="005C7795" w:rsidRPr="00107756">
        <w:rPr>
          <w:rFonts w:ascii="Times New Roman" w:hAnsi="Times New Roman" w:cs="Times New Roman"/>
          <w:sz w:val="28"/>
          <w:szCs w:val="28"/>
        </w:rPr>
        <w:t xml:space="preserve"> «Таблица 1». </w:t>
      </w:r>
    </w:p>
    <w:p w14:paraId="2B34C51C" w14:textId="77777777" w:rsidR="008F051E" w:rsidRPr="00107756" w:rsidRDefault="005C7795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Таблица может иметь заголовок, который следует выполнять строчными буквами (кроме первой прописной) и помещать над таблицей после слова «Таблица» и ее номера. Заголовок должен быть кратким и полностью отражать содержание таблицы.</w:t>
      </w:r>
    </w:p>
    <w:p w14:paraId="71520D7D" w14:textId="79A2AD19" w:rsidR="00C82ABA" w:rsidRPr="00C82ABA" w:rsidRDefault="00765C5F" w:rsidP="00D060FC">
      <w:pPr>
        <w:pStyle w:val="Default"/>
        <w:ind w:firstLine="397"/>
        <w:jc w:val="both"/>
        <w:rPr>
          <w:sz w:val="28"/>
          <w:szCs w:val="28"/>
        </w:rPr>
      </w:pPr>
      <w:r w:rsidRPr="00107756">
        <w:rPr>
          <w:b/>
          <w:sz w:val="28"/>
          <w:szCs w:val="28"/>
        </w:rPr>
        <w:t>Иллюстрации</w:t>
      </w:r>
      <w:r w:rsidR="00880B28" w:rsidRPr="00107756">
        <w:rPr>
          <w:b/>
          <w:sz w:val="28"/>
          <w:szCs w:val="28"/>
        </w:rPr>
        <w:t xml:space="preserve">. </w:t>
      </w:r>
      <w:r w:rsidR="00880B28" w:rsidRPr="00107756">
        <w:rPr>
          <w:sz w:val="28"/>
          <w:szCs w:val="28"/>
        </w:rPr>
        <w:t>Иллюстрации в работе (</w:t>
      </w:r>
      <w:r w:rsidR="00413CE6" w:rsidRPr="00107756">
        <w:rPr>
          <w:sz w:val="28"/>
          <w:szCs w:val="28"/>
        </w:rPr>
        <w:t xml:space="preserve">графики, схемы, </w:t>
      </w:r>
      <w:r w:rsidR="00CC7CA2" w:rsidRPr="00107756">
        <w:rPr>
          <w:sz w:val="28"/>
          <w:szCs w:val="28"/>
        </w:rPr>
        <w:t>рисунки</w:t>
      </w:r>
      <w:r w:rsidR="00880B28" w:rsidRPr="00107756">
        <w:rPr>
          <w:sz w:val="28"/>
          <w:szCs w:val="28"/>
        </w:rPr>
        <w:t xml:space="preserve">, </w:t>
      </w:r>
      <w:r w:rsidR="00413CE6" w:rsidRPr="00107756">
        <w:rPr>
          <w:sz w:val="28"/>
          <w:szCs w:val="28"/>
        </w:rPr>
        <w:t>диаграммы</w:t>
      </w:r>
      <w:r w:rsidR="00880B28" w:rsidRPr="00107756">
        <w:rPr>
          <w:sz w:val="28"/>
          <w:szCs w:val="28"/>
        </w:rPr>
        <w:t>, фотографии) называются рисунками и</w:t>
      </w:r>
      <w:r w:rsidR="008C0BFC">
        <w:rPr>
          <w:sz w:val="28"/>
          <w:szCs w:val="28"/>
        </w:rPr>
        <w:t xml:space="preserve"> их нумеруют в пределах раздела,</w:t>
      </w:r>
      <w:r w:rsidR="00880B28" w:rsidRPr="00107756">
        <w:rPr>
          <w:sz w:val="28"/>
          <w:szCs w:val="28"/>
        </w:rPr>
        <w:t xml:space="preserve"> </w:t>
      </w:r>
      <w:r w:rsidR="008C0BFC" w:rsidRPr="008C0BFC">
        <w:rPr>
          <w:sz w:val="28"/>
          <w:szCs w:val="28"/>
        </w:rPr>
        <w:t>размер шрифта 12 пт</w:t>
      </w:r>
      <w:r w:rsidR="008C0BFC">
        <w:rPr>
          <w:sz w:val="28"/>
          <w:szCs w:val="28"/>
        </w:rPr>
        <w:t>.</w:t>
      </w:r>
    </w:p>
    <w:p w14:paraId="525F8ADC" w14:textId="05E4B756" w:rsidR="005C7795" w:rsidRPr="007813DE" w:rsidRDefault="005C7795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756">
        <w:rPr>
          <w:rFonts w:ascii="Times New Roman" w:hAnsi="Times New Roman" w:cs="Times New Roman"/>
          <w:color w:val="000000"/>
          <w:sz w:val="28"/>
          <w:szCs w:val="28"/>
        </w:rPr>
        <w:t>Название рисунка состоит из его номера и наименования</w:t>
      </w:r>
      <w:r w:rsidR="001005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 Наименование может включать расшифровку обозначений, использованных в рисунке</w:t>
      </w:r>
      <w:r w:rsidRPr="008C0BF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 Номер рисунка состоит из порядкового номера раздела и порядкового номера рисунка в разделе, разделенных точкой. При небольшом числе рисунков допускается сквозная нумерация рисунков в пределах всей работы. В номер рисунка</w:t>
      </w:r>
      <w:r w:rsidR="00C34EB1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включается также слово «Рисунок», отделенное знаком </w:t>
      </w:r>
      <w:r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«пробел» и тире от </w:t>
      </w:r>
      <w:r w:rsidR="00AE6DBA">
        <w:rPr>
          <w:rFonts w:ascii="Times New Roman" w:hAnsi="Times New Roman" w:cs="Times New Roman"/>
          <w:sz w:val="28"/>
          <w:szCs w:val="28"/>
        </w:rPr>
        <w:t>циф</w:t>
      </w:r>
      <w:r w:rsidRPr="00AE6DBA">
        <w:rPr>
          <w:rFonts w:ascii="Times New Roman" w:hAnsi="Times New Roman" w:cs="Times New Roman"/>
          <w:sz w:val="28"/>
          <w:szCs w:val="28"/>
        </w:rPr>
        <w:t>рового</w:t>
      </w:r>
      <w:r w:rsidRPr="00107756">
        <w:rPr>
          <w:rFonts w:ascii="Times New Roman" w:hAnsi="Times New Roman" w:cs="Times New Roman"/>
          <w:color w:val="000000"/>
          <w:sz w:val="28"/>
          <w:szCs w:val="28"/>
        </w:rPr>
        <w:t xml:space="preserve"> обозначения.</w:t>
      </w:r>
      <w:r w:rsidR="007813DE" w:rsidRPr="00781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13DE" w:rsidRPr="008C0BFC">
        <w:rPr>
          <w:rFonts w:ascii="Times New Roman" w:hAnsi="Times New Roman" w:cs="Times New Roman"/>
          <w:color w:val="000000"/>
          <w:sz w:val="28"/>
          <w:szCs w:val="28"/>
        </w:rPr>
        <w:t xml:space="preserve">Рисунки могут быть </w:t>
      </w:r>
      <w:r w:rsidR="0010051E" w:rsidRPr="008C0BFC">
        <w:rPr>
          <w:rFonts w:ascii="Times New Roman" w:hAnsi="Times New Roman" w:cs="Times New Roman"/>
          <w:color w:val="000000"/>
          <w:sz w:val="28"/>
          <w:szCs w:val="28"/>
        </w:rPr>
        <w:t>представлены</w:t>
      </w:r>
      <w:r w:rsidR="007813DE" w:rsidRPr="008C0BFC">
        <w:rPr>
          <w:rFonts w:ascii="Times New Roman" w:hAnsi="Times New Roman" w:cs="Times New Roman"/>
          <w:color w:val="000000"/>
          <w:sz w:val="28"/>
          <w:szCs w:val="28"/>
        </w:rPr>
        <w:t xml:space="preserve"> в приложени</w:t>
      </w:r>
      <w:r w:rsidR="0010051E" w:rsidRPr="008C0BF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813DE" w:rsidRPr="008C0BF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1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E91A1BF" w14:textId="032C2E74" w:rsidR="00494F75" w:rsidRDefault="00494F75" w:rsidP="001E524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Пример:</w:t>
      </w:r>
    </w:p>
    <w:p w14:paraId="455F1C79" w14:textId="0080111A" w:rsidR="00D060FC" w:rsidRDefault="007813DE" w:rsidP="007813DE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DE5BF53" wp14:editId="665EFECD">
            <wp:extent cx="4055534" cy="3630500"/>
            <wp:effectExtent l="0" t="0" r="254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rman sumF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725" cy="366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CB85C" w14:textId="706476F4" w:rsidR="007813DE" w:rsidRPr="00C34EB1" w:rsidRDefault="007813DE" w:rsidP="007813DE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34EB1">
        <w:rPr>
          <w:rFonts w:ascii="Times New Roman" w:hAnsi="Times New Roman" w:cs="Times New Roman"/>
          <w:color w:val="000000"/>
          <w:sz w:val="24"/>
          <w:szCs w:val="24"/>
        </w:rPr>
        <w:t>Рисунок 1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EB1">
        <w:rPr>
          <w:rFonts w:ascii="Times New Roman" w:hAnsi="Times New Roman" w:cs="Times New Roman"/>
          <w:color w:val="000000"/>
          <w:sz w:val="24"/>
          <w:szCs w:val="24"/>
        </w:rPr>
        <w:t xml:space="preserve">Зависимость суммарной силы </w:t>
      </w:r>
      <w:r w:rsidRPr="00C34EB1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C34EB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y</w:t>
      </w:r>
      <w:r w:rsidRPr="00C34EB1">
        <w:rPr>
          <w:rFonts w:ascii="Times New Roman" w:hAnsi="Times New Roman" w:cs="Times New Roman"/>
          <w:color w:val="000000"/>
          <w:sz w:val="24"/>
          <w:szCs w:val="24"/>
        </w:rPr>
        <w:t xml:space="preserve"> от времени </w:t>
      </w:r>
      <w:r w:rsidRPr="00C34EB1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</w:p>
    <w:p w14:paraId="593468EC" w14:textId="77777777" w:rsidR="007813DE" w:rsidRPr="007813DE" w:rsidRDefault="007813DE" w:rsidP="007813DE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1132C0B" w14:textId="2B0E494A" w:rsidR="00D060FC" w:rsidRPr="008C0BFC" w:rsidRDefault="00D060FC" w:rsidP="00D060F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BFC">
        <w:rPr>
          <w:rFonts w:ascii="Times New Roman" w:hAnsi="Times New Roman" w:cs="Times New Roman"/>
          <w:b/>
          <w:color w:val="000000"/>
          <w:sz w:val="28"/>
          <w:szCs w:val="28"/>
        </w:rPr>
        <w:t>Библиографический список.</w:t>
      </w:r>
      <w:r w:rsidRPr="008C0B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4EB1" w:rsidRPr="008C0BFC">
        <w:rPr>
          <w:rFonts w:ascii="Times New Roman" w:hAnsi="Times New Roman" w:cs="Times New Roman"/>
          <w:color w:val="000000"/>
          <w:sz w:val="28"/>
          <w:szCs w:val="28"/>
        </w:rPr>
        <w:t>Нумерация библиографических ссылок должна соответствовать порядку появления ссылок на конкретный источник в тексте работы.</w:t>
      </w:r>
    </w:p>
    <w:p w14:paraId="3EDA9D25" w14:textId="25B12150" w:rsidR="00D060FC" w:rsidRPr="00D060FC" w:rsidRDefault="00D060FC" w:rsidP="00D060F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BFC">
        <w:rPr>
          <w:rFonts w:ascii="Times New Roman" w:hAnsi="Times New Roman" w:cs="Times New Roman"/>
          <w:color w:val="000000"/>
          <w:sz w:val="28"/>
          <w:szCs w:val="28"/>
        </w:rPr>
        <w:t xml:space="preserve">При оформлении ссылки из библиографического списка используются квадратные скобки [ ]. Порядок нумерации берется из библиографического списка. Чтобы уточнить месторасположение процитированных данных, в </w:t>
      </w:r>
      <w:r w:rsidRPr="008C0BF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ссылку может быть добавлена конкретная страница цитируемого документа (пример: [12. с.98]). При оформлении ссылки на многотомный труд ссылка должна содержать уточнение (пример: [5. т.2, с.127]).</w:t>
      </w:r>
    </w:p>
    <w:p w14:paraId="365EF9D5" w14:textId="77777777" w:rsidR="0010433E" w:rsidRPr="00107756" w:rsidRDefault="0010433E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рефератов, курсовых, дипломных работ изложены в СТО ЮУрГУ 04-2008, СТО ЮУрГУ 17-2008, СТО ЮУрГУ 19-2008, СТО ЮУрГУ 21-2008.</w:t>
      </w:r>
    </w:p>
    <w:p w14:paraId="74A32709" w14:textId="77777777" w:rsidR="00DB499A" w:rsidRPr="00107756" w:rsidRDefault="00DB499A" w:rsidP="001E5244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321D6920" w14:textId="77777777" w:rsidR="000565A0" w:rsidRPr="00107756" w:rsidRDefault="00422671" w:rsidP="001E5244">
      <w:pPr>
        <w:spacing w:line="240" w:lineRule="auto"/>
        <w:ind w:firstLine="397"/>
        <w:rPr>
          <w:rFonts w:ascii="Times New Roman" w:hAnsi="Times New Roman" w:cs="Times New Roman"/>
          <w:sz w:val="28"/>
          <w:szCs w:val="28"/>
        </w:rPr>
        <w:sectPr w:rsidR="000565A0" w:rsidRPr="00107756" w:rsidSect="00107756">
          <w:pgSz w:w="11906" w:h="16838"/>
          <w:pgMar w:top="1134" w:right="1134" w:bottom="1474" w:left="1134" w:header="720" w:footer="720" w:gutter="0"/>
          <w:cols w:space="720" w:equalWidth="0">
            <w:col w:w="9066"/>
          </w:cols>
          <w:noEndnote/>
        </w:sectPr>
      </w:pPr>
      <w:r w:rsidRPr="00107756">
        <w:rPr>
          <w:rFonts w:ascii="Times New Roman" w:hAnsi="Times New Roman" w:cs="Times New Roman"/>
          <w:sz w:val="28"/>
          <w:szCs w:val="28"/>
        </w:rPr>
        <w:br w:type="page"/>
      </w:r>
    </w:p>
    <w:p w14:paraId="2D56B6FC" w14:textId="77777777" w:rsidR="00D628C1" w:rsidRDefault="00D628C1" w:rsidP="00D628C1">
      <w:pPr>
        <w:pStyle w:val="1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27" w:name="_Toc227843232"/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ПРИЛОЖЕНИЯ</w:t>
      </w:r>
      <w:bookmarkEnd w:id="27"/>
    </w:p>
    <w:p w14:paraId="72B6AA86" w14:textId="77777777" w:rsidR="00475EB5" w:rsidRPr="00475EB5" w:rsidRDefault="00475EB5" w:rsidP="00805AC3">
      <w:pPr>
        <w:pStyle w:val="1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28" w:name="_Toc227843233"/>
      <w:r w:rsidRPr="00475E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Приложение 1</w:t>
      </w:r>
      <w:bookmarkEnd w:id="28"/>
    </w:p>
    <w:p w14:paraId="64B8D3BC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14:paraId="219FB348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Федеральное государственное автономное образовательное учреждение</w:t>
      </w:r>
    </w:p>
    <w:p w14:paraId="06AD9EC9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высшего образования</w:t>
      </w:r>
    </w:p>
    <w:p w14:paraId="4DB13F63" w14:textId="59645932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«ЮЖНО-УРАЛЬСКИЙ ГОСУДАРСТВЕННЫЙ УНИВЕРСИТЕТ</w:t>
      </w:r>
    </w:p>
    <w:p w14:paraId="23D9A5EA" w14:textId="702C6E8D" w:rsidR="000565A0" w:rsidRPr="00107756" w:rsidRDefault="00514CBE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(н</w:t>
      </w:r>
      <w:r w:rsidR="000565A0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ациональный исследовательский университет)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6FBEB987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>Институт естественных и точных наук</w:t>
      </w:r>
    </w:p>
    <w:p w14:paraId="74EBED53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Кафедра вычислительной механики </w:t>
      </w:r>
    </w:p>
    <w:p w14:paraId="19FC91FA" w14:textId="77777777" w:rsidR="000565A0" w:rsidRPr="00107756" w:rsidRDefault="000565A0" w:rsidP="001E5244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78E1F1" w14:textId="77777777" w:rsidR="000565A0" w:rsidRPr="00107756" w:rsidRDefault="000565A0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807DEA" w14:textId="77777777" w:rsidR="000565A0" w:rsidRPr="00107756" w:rsidRDefault="000565A0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6B7005" w14:textId="77777777" w:rsidR="000565A0" w:rsidRPr="00107756" w:rsidRDefault="000565A0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B54CF4" w14:textId="77777777" w:rsidR="000565A0" w:rsidRPr="00107756" w:rsidRDefault="000565A0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55FE03" w14:textId="77777777" w:rsidR="000565A0" w:rsidRPr="00107756" w:rsidRDefault="000565A0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FE9CF9" w14:textId="77777777" w:rsidR="000565A0" w:rsidRPr="00107756" w:rsidRDefault="000565A0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D8B4CD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Реферат</w:t>
      </w:r>
    </w:p>
    <w:p w14:paraId="669D0D16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дисциплине «</w:t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320C057F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23BA052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РАБОТЫ</w:t>
      </w:r>
    </w:p>
    <w:p w14:paraId="148232B3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1DFA663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BFF07FE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E287EB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852ABF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4413" w:type="dxa"/>
        <w:tblInd w:w="4536" w:type="dxa"/>
        <w:tblLook w:val="04A0" w:firstRow="1" w:lastRow="0" w:firstColumn="1" w:lastColumn="0" w:noHBand="0" w:noVBand="1"/>
      </w:tblPr>
      <w:tblGrid>
        <w:gridCol w:w="4413"/>
      </w:tblGrid>
      <w:tr w:rsidR="000565A0" w:rsidRPr="00107756" w14:paraId="210C3F1A" w14:textId="77777777" w:rsidTr="000565A0">
        <w:tc>
          <w:tcPr>
            <w:tcW w:w="4413" w:type="dxa"/>
            <w:shd w:val="clear" w:color="auto" w:fill="auto"/>
            <w:hideMark/>
          </w:tcPr>
          <w:p w14:paraId="71C5BC32" w14:textId="77777777" w:rsidR="000565A0" w:rsidRPr="00107756" w:rsidRDefault="000565A0" w:rsidP="009A1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работы</w:t>
            </w:r>
          </w:p>
          <w:p w14:paraId="49D1D010" w14:textId="77777777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должность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1127C012" w14:textId="77777777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 ФИО</w:t>
            </w:r>
          </w:p>
          <w:p w14:paraId="3D00263D" w14:textId="706222AF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_______________20</w:t>
            </w:r>
            <w:r w:rsidR="00531BB2" w:rsidRP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31B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531BB2" w:rsidRP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9C7D8BD" w14:textId="77777777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работы</w:t>
            </w:r>
          </w:p>
          <w:p w14:paraId="12D297B1" w14:textId="0811020F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группы ХХ</w:t>
            </w:r>
            <w:r w:rsidR="00531BB2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ootnoteReference w:id="1"/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-ХХХ</w:t>
            </w:r>
            <w:r w:rsidR="00531BB2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ootnoteReference w:id="2"/>
            </w:r>
          </w:p>
          <w:p w14:paraId="34120A4A" w14:textId="77777777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 ФИО</w:t>
            </w:r>
          </w:p>
          <w:p w14:paraId="33217A12" w14:textId="33B5A423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________________20</w:t>
            </w:r>
            <w:r w:rsidR="00531BB2" w:rsidRP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31B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531BB2" w:rsidRP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2654DF6E" w14:textId="77777777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DDD8E80" w14:textId="77777777" w:rsidR="000565A0" w:rsidRPr="00107756" w:rsidRDefault="000565A0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7B0BE55" w14:textId="77777777" w:rsidR="000565A0" w:rsidRPr="00107756" w:rsidRDefault="000565A0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82AA36" w14:textId="77777777" w:rsidR="000565A0" w:rsidRPr="00107756" w:rsidRDefault="000565A0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DFE5AA" w14:textId="0EDADBD9" w:rsidR="000565A0" w:rsidRDefault="000565A0" w:rsidP="00531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B92C96" w14:textId="027BC282" w:rsidR="00531BB2" w:rsidRPr="00107756" w:rsidRDefault="00531BB2" w:rsidP="00531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8E2FA3" w14:textId="69B7A930" w:rsidR="000565A0" w:rsidRPr="00107756" w:rsidRDefault="000565A0" w:rsidP="00531BB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Челябинск, 20</w:t>
      </w:r>
      <w:r w:rsidR="00531BB2" w:rsidRPr="00514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31B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531BB2" w:rsidRPr="00514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</w:t>
      </w:r>
    </w:p>
    <w:p w14:paraId="149D2045" w14:textId="68936E33" w:rsidR="009A123F" w:rsidRPr="00107756" w:rsidRDefault="009A123F" w:rsidP="00531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9A123F" w:rsidRPr="00107756" w:rsidSect="00107756">
          <w:headerReference w:type="default" r:id="rId11"/>
          <w:pgSz w:w="11906" w:h="16838"/>
          <w:pgMar w:top="1134" w:right="1134" w:bottom="1474" w:left="1134" w:header="708" w:footer="708" w:gutter="0"/>
          <w:cols w:space="708"/>
          <w:docGrid w:linePitch="360"/>
        </w:sectPr>
      </w:pPr>
    </w:p>
    <w:p w14:paraId="6AEBACF0" w14:textId="77777777" w:rsidR="00805AC3" w:rsidRPr="00475EB5" w:rsidRDefault="00805AC3" w:rsidP="00D628C1">
      <w:pPr>
        <w:pStyle w:val="1"/>
        <w:spacing w:before="0" w:after="120" w:line="240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29" w:name="_Toc227843234"/>
      <w:r w:rsidRPr="00475E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 xml:space="preserve">Приложение </w:t>
      </w:r>
      <w:r w:rsidR="00D628C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</w:t>
      </w:r>
      <w:bookmarkEnd w:id="29"/>
    </w:p>
    <w:p w14:paraId="6E566407" w14:textId="77777777" w:rsidR="009A123F" w:rsidRPr="00107756" w:rsidRDefault="009A123F" w:rsidP="009A123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Порядок оформления библиографического списка</w:t>
      </w:r>
    </w:p>
    <w:p w14:paraId="03484FAA" w14:textId="77777777" w:rsidR="001942FA" w:rsidRPr="00107756" w:rsidRDefault="001942FA" w:rsidP="00975C97">
      <w:pPr>
        <w:pStyle w:val="Default"/>
        <w:numPr>
          <w:ilvl w:val="0"/>
          <w:numId w:val="45"/>
        </w:numPr>
        <w:jc w:val="both"/>
        <w:rPr>
          <w:sz w:val="28"/>
          <w:szCs w:val="28"/>
        </w:rPr>
      </w:pPr>
      <w:r w:rsidRPr="00107756">
        <w:rPr>
          <w:sz w:val="28"/>
          <w:szCs w:val="28"/>
        </w:rPr>
        <w:t xml:space="preserve">Учебники и учебные пособия </w:t>
      </w:r>
    </w:p>
    <w:p w14:paraId="21E869FC" w14:textId="77777777" w:rsidR="001942FA" w:rsidRPr="00107756" w:rsidRDefault="001942FA" w:rsidP="00975C97">
      <w:pPr>
        <w:pStyle w:val="Default"/>
        <w:numPr>
          <w:ilvl w:val="0"/>
          <w:numId w:val="45"/>
        </w:numPr>
        <w:jc w:val="both"/>
        <w:rPr>
          <w:sz w:val="28"/>
          <w:szCs w:val="28"/>
        </w:rPr>
      </w:pPr>
      <w:r w:rsidRPr="00107756">
        <w:rPr>
          <w:sz w:val="28"/>
          <w:szCs w:val="28"/>
        </w:rPr>
        <w:t xml:space="preserve">Периодические издания </w:t>
      </w:r>
    </w:p>
    <w:p w14:paraId="11C0CAE0" w14:textId="77777777" w:rsidR="001942FA" w:rsidRPr="00107756" w:rsidRDefault="001942FA" w:rsidP="00975C97">
      <w:pPr>
        <w:pStyle w:val="Default"/>
        <w:numPr>
          <w:ilvl w:val="0"/>
          <w:numId w:val="45"/>
        </w:numPr>
        <w:jc w:val="both"/>
        <w:rPr>
          <w:sz w:val="28"/>
          <w:szCs w:val="28"/>
        </w:rPr>
      </w:pPr>
      <w:r w:rsidRPr="00107756">
        <w:rPr>
          <w:sz w:val="28"/>
          <w:szCs w:val="28"/>
        </w:rPr>
        <w:t>Электронные ресурсы</w:t>
      </w:r>
    </w:p>
    <w:p w14:paraId="3FB105B5" w14:textId="5FB80B7A" w:rsidR="00975C97" w:rsidRDefault="001942FA" w:rsidP="00975C97">
      <w:pPr>
        <w:pStyle w:val="Default"/>
        <w:numPr>
          <w:ilvl w:val="0"/>
          <w:numId w:val="45"/>
        </w:numPr>
        <w:jc w:val="both"/>
        <w:rPr>
          <w:sz w:val="28"/>
          <w:szCs w:val="28"/>
        </w:rPr>
      </w:pPr>
      <w:r w:rsidRPr="00107756">
        <w:rPr>
          <w:sz w:val="28"/>
          <w:szCs w:val="28"/>
        </w:rPr>
        <w:t>Литература</w:t>
      </w:r>
      <w:r w:rsidRPr="00975C97">
        <w:rPr>
          <w:sz w:val="28"/>
          <w:szCs w:val="28"/>
        </w:rPr>
        <w:t xml:space="preserve"> </w:t>
      </w:r>
      <w:r w:rsidRPr="00107756">
        <w:rPr>
          <w:sz w:val="28"/>
          <w:szCs w:val="28"/>
        </w:rPr>
        <w:t>на</w:t>
      </w:r>
      <w:r w:rsidRPr="00975C97">
        <w:rPr>
          <w:sz w:val="28"/>
          <w:szCs w:val="28"/>
        </w:rPr>
        <w:t xml:space="preserve"> </w:t>
      </w:r>
      <w:r w:rsidRPr="00107756">
        <w:rPr>
          <w:sz w:val="28"/>
          <w:szCs w:val="28"/>
        </w:rPr>
        <w:t>иностранном</w:t>
      </w:r>
      <w:r w:rsidRPr="00975C97">
        <w:rPr>
          <w:sz w:val="28"/>
          <w:szCs w:val="28"/>
        </w:rPr>
        <w:t xml:space="preserve"> </w:t>
      </w:r>
      <w:r w:rsidRPr="00107756">
        <w:rPr>
          <w:sz w:val="28"/>
          <w:szCs w:val="28"/>
        </w:rPr>
        <w:t>языке</w:t>
      </w:r>
      <w:r w:rsidRPr="00975C97">
        <w:rPr>
          <w:sz w:val="28"/>
          <w:szCs w:val="28"/>
        </w:rPr>
        <w:t xml:space="preserve"> </w:t>
      </w:r>
    </w:p>
    <w:p w14:paraId="329D2030" w14:textId="77777777" w:rsidR="00975C97" w:rsidRPr="00975C97" w:rsidRDefault="00975C97" w:rsidP="00975C97">
      <w:pPr>
        <w:pStyle w:val="Default"/>
        <w:numPr>
          <w:ilvl w:val="0"/>
          <w:numId w:val="45"/>
        </w:numPr>
        <w:jc w:val="both"/>
        <w:rPr>
          <w:sz w:val="28"/>
          <w:szCs w:val="28"/>
        </w:rPr>
      </w:pPr>
    </w:p>
    <w:p w14:paraId="1939052A" w14:textId="2B99A08D" w:rsidR="006C5F80" w:rsidRPr="006C5F80" w:rsidRDefault="006C5F80" w:rsidP="006C5F8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C5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Ниже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приведены примеры оформления в с</w:t>
      </w:r>
      <w:r w:rsidRPr="006C5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писке литературы наиболее часто встречаемых типов источников</w:t>
      </w:r>
    </w:p>
    <w:p w14:paraId="07DB2E22" w14:textId="387057F0" w:rsidR="009A123F" w:rsidRDefault="006C5F80" w:rsidP="006C5F8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C5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Книги</w:t>
      </w:r>
    </w:p>
    <w:p w14:paraId="48EA6103" w14:textId="5E51192A" w:rsidR="006C5F80" w:rsidRDefault="00A51F00" w:rsidP="006C5F8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F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Схема записи: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C5F80" w:rsidRPr="006C5F80">
        <w:rPr>
          <w:rFonts w:ascii="Times New Roman" w:eastAsia="Calibri" w:hAnsi="Times New Roman" w:cs="Times New Roman"/>
          <w:sz w:val="28"/>
          <w:szCs w:val="28"/>
          <w:lang w:eastAsia="en-US"/>
        </w:rPr>
        <w:t>Автор. Название книги транслитерированное [Название книги на английском языке]. Город, Издательство, год, кол-во страниц</w:t>
      </w:r>
    </w:p>
    <w:p w14:paraId="6DD0D5AC" w14:textId="7791397C" w:rsidR="006C5F80" w:rsidRDefault="00A51F00" w:rsidP="006C5F8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F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Один автор: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51F00">
        <w:rPr>
          <w:rFonts w:ascii="Times New Roman" w:eastAsia="Calibri" w:hAnsi="Times New Roman" w:cs="Times New Roman"/>
          <w:sz w:val="28"/>
          <w:szCs w:val="28"/>
          <w:lang w:eastAsia="en-US"/>
        </w:rPr>
        <w:t>Губа, В. П. Морфобиомеханические исследования в спорте / В. П. Губа. – М.: СпортАкадемЭкспресс, 2000. – 119 с.</w:t>
      </w:r>
    </w:p>
    <w:p w14:paraId="19575351" w14:textId="2E2C73C1" w:rsidR="00A51F00" w:rsidRDefault="00A51F00" w:rsidP="006C5F8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F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Несколько авторов: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51F00">
        <w:rPr>
          <w:rFonts w:ascii="Times New Roman" w:eastAsia="Calibri" w:hAnsi="Times New Roman" w:cs="Times New Roman"/>
          <w:sz w:val="28"/>
          <w:szCs w:val="28"/>
          <w:lang w:eastAsia="en-US"/>
        </w:rPr>
        <w:t>Железняк, Ю. Д. Основы научно- методической деятельности в физической культуре и спорте: учебное пособие для вузов/ Ю. Д. Железняк, П. К. Петров. – М.: Академия, 2002. – 264 с.</w:t>
      </w:r>
    </w:p>
    <w:p w14:paraId="7A61903F" w14:textId="349E3A81" w:rsidR="00A51F00" w:rsidRDefault="00A51F00" w:rsidP="006C5F8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F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Часть книги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51F00">
        <w:rPr>
          <w:rFonts w:ascii="Times New Roman" w:eastAsia="Calibri" w:hAnsi="Times New Roman" w:cs="Times New Roman"/>
          <w:sz w:val="28"/>
          <w:szCs w:val="28"/>
          <w:lang w:eastAsia="en-US"/>
        </w:rPr>
        <w:t>(в этом случае действует схема: Автор. Названии части книги (или статьи из книги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51F00">
        <w:rPr>
          <w:rFonts w:ascii="Times New Roman" w:eastAsia="Calibri" w:hAnsi="Times New Roman" w:cs="Times New Roman"/>
          <w:sz w:val="28"/>
          <w:szCs w:val="28"/>
          <w:lang w:eastAsia="en-US"/>
        </w:rPr>
        <w:t>)на англ. яз. Название книги транслитерированное [Название книги на английском языке]. Город, Издательство, год, диапазон страниц (in Russian))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A51F00">
        <w:rPr>
          <w:rFonts w:ascii="Times New Roman" w:eastAsia="Calibri" w:hAnsi="Times New Roman" w:cs="Times New Roman"/>
          <w:sz w:val="28"/>
          <w:szCs w:val="28"/>
          <w:lang w:eastAsia="en-US"/>
        </w:rPr>
        <w:t>Граевская, Н.Д. Оценка функционального состояния спортсменов по показателям состояния и взаимосвязи различных физиологических систем организма / Н.Д. Граевская // Современная система и методы врачебного контроля в спорте. – Малаховка: МОГИФК, 1987. – С. 4-12.</w:t>
      </w:r>
    </w:p>
    <w:p w14:paraId="32484D42" w14:textId="77777777" w:rsidR="00A51F00" w:rsidRPr="00A51F00" w:rsidRDefault="00A51F00" w:rsidP="00A51F0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51F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Периодические издания (журналы, сборники научных трудов, материалы конференций)</w:t>
      </w:r>
    </w:p>
    <w:p w14:paraId="35373324" w14:textId="10A8BF51" w:rsidR="00A51F00" w:rsidRDefault="00A51F00" w:rsidP="00A51F0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F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Схема записи: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51F00">
        <w:rPr>
          <w:rFonts w:ascii="Times New Roman" w:eastAsia="Calibri" w:hAnsi="Times New Roman" w:cs="Times New Roman"/>
          <w:sz w:val="28"/>
          <w:szCs w:val="28"/>
          <w:lang w:eastAsia="en-US"/>
        </w:rPr>
        <w:t>Автор. Название статьи на английском языке. Название периодического издания транслитерированное [Название периодического издания на английском языке], год, Том (Выпуск), диапазон страниц (in Russian)</w:t>
      </w:r>
    </w:p>
    <w:p w14:paraId="34C04BE3" w14:textId="67F7AE78" w:rsidR="00A51F00" w:rsidRDefault="00A51F00" w:rsidP="00A51F0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Один автор: </w:t>
      </w:r>
      <w:r w:rsidRPr="00A51F00">
        <w:rPr>
          <w:rFonts w:ascii="Times New Roman" w:eastAsia="Calibri" w:hAnsi="Times New Roman" w:cs="Times New Roman"/>
          <w:sz w:val="28"/>
          <w:szCs w:val="28"/>
          <w:lang w:eastAsia="en-US"/>
        </w:rPr>
        <w:t>Дворкина, Н. И. Половозрастные особенности взаимозависимости в развити</w:t>
      </w:r>
      <w:r w:rsidR="00EC5DB8">
        <w:rPr>
          <w:rFonts w:ascii="Times New Roman" w:eastAsia="Calibri" w:hAnsi="Times New Roman" w:cs="Times New Roman"/>
          <w:sz w:val="28"/>
          <w:szCs w:val="28"/>
          <w:lang w:eastAsia="en-US"/>
        </w:rPr>
        <w:t>и интеллектуальных</w:t>
      </w:r>
      <w:r w:rsidR="00EC5DB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способностей </w:t>
      </w:r>
      <w:r w:rsidRPr="00A51F00">
        <w:rPr>
          <w:rFonts w:ascii="Times New Roman" w:eastAsia="Calibri" w:hAnsi="Times New Roman" w:cs="Times New Roman"/>
          <w:sz w:val="28"/>
          <w:szCs w:val="28"/>
          <w:lang w:eastAsia="en-US"/>
        </w:rPr>
        <w:t>и физических качеств детей дошкольного возраста / Н. И. Дворкина // Физическая культура, спор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– наука и практика. – 2013. - </w:t>
      </w:r>
      <w:r w:rsidRPr="00A51F00">
        <w:rPr>
          <w:rFonts w:ascii="Times New Roman" w:eastAsia="Calibri" w:hAnsi="Times New Roman" w:cs="Times New Roman"/>
          <w:sz w:val="28"/>
          <w:szCs w:val="28"/>
          <w:lang w:eastAsia="en-US"/>
        </w:rPr>
        <w:t>№ 3. – С. 5-8.</w:t>
      </w:r>
    </w:p>
    <w:p w14:paraId="76CD402E" w14:textId="69994B69" w:rsidR="00A51F00" w:rsidRDefault="00A51F00" w:rsidP="00A51F0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F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Несколько авторов: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51F00">
        <w:rPr>
          <w:rFonts w:ascii="Times New Roman" w:eastAsia="Calibri" w:hAnsi="Times New Roman" w:cs="Times New Roman"/>
          <w:sz w:val="28"/>
          <w:szCs w:val="28"/>
          <w:lang w:eastAsia="en-US"/>
        </w:rPr>
        <w:t>Курдюков, Б. Ф. Обучение дошкольников социальному взаимодействию в детских группах / Б. Ф. Курдюков, Н. В. Иванова, М. Б. Бойкова, Ю. Ю. Городецкая // Физическая культура,</w:t>
      </w:r>
      <w:r w:rsidR="00EC5D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51F00">
        <w:rPr>
          <w:rFonts w:ascii="Times New Roman" w:eastAsia="Calibri" w:hAnsi="Times New Roman" w:cs="Times New Roman"/>
          <w:sz w:val="28"/>
          <w:szCs w:val="28"/>
          <w:lang w:eastAsia="en-US"/>
        </w:rPr>
        <w:t>спор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– наука и практика. – 2014. – </w:t>
      </w:r>
      <w:r w:rsidRPr="00A51F00">
        <w:rPr>
          <w:rFonts w:ascii="Times New Roman" w:eastAsia="Calibri" w:hAnsi="Times New Roman" w:cs="Times New Roman"/>
          <w:sz w:val="28"/>
          <w:szCs w:val="28"/>
          <w:lang w:eastAsia="en-US"/>
        </w:rPr>
        <w:t>№ 1. – С. 46-49.</w:t>
      </w:r>
    </w:p>
    <w:p w14:paraId="7AB94704" w14:textId="1E02318B" w:rsidR="00A51F00" w:rsidRDefault="00A51F00" w:rsidP="00A51F0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CD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Материалы конференций: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51F00">
        <w:rPr>
          <w:rFonts w:ascii="Times New Roman" w:eastAsia="Calibri" w:hAnsi="Times New Roman" w:cs="Times New Roman"/>
          <w:sz w:val="28"/>
          <w:szCs w:val="28"/>
          <w:lang w:eastAsia="en-US"/>
        </w:rPr>
        <w:t>Сенькин, А. В. Вопросы вибродиагностики упругого космического аппарата / А. В. Сенькин // Проблемы теории и практики в инженерсных исследованиях; Труды 33 научной конференции РУДН. – М. – 1997. – С. 223-225.</w:t>
      </w:r>
    </w:p>
    <w:p w14:paraId="553366E1" w14:textId="581DA6C1" w:rsidR="005C6CDD" w:rsidRPr="005C6CDD" w:rsidRDefault="005C6CDD" w:rsidP="005C6CDD">
      <w:pPr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C6CD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Статья</w:t>
      </w:r>
      <w:r w:rsidRPr="005C6CDD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</w:t>
      </w:r>
      <w:r w:rsidRPr="005C6CD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из</w:t>
      </w:r>
      <w:r w:rsidRPr="005C6CDD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</w:t>
      </w:r>
      <w:r w:rsidRPr="005C6CD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англоязычного</w:t>
      </w:r>
      <w:r w:rsidRPr="005C6CDD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</w:t>
      </w:r>
      <w:r w:rsidRPr="005C6CD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журнала</w:t>
      </w:r>
      <w:r w:rsidRPr="005C6CDD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: </w:t>
      </w:r>
      <w:r w:rsidRPr="005C6CD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Walther, F. J. Pulsed Doppler determinant of cardiac output in neonates: Normal standards for clinical use / F. J. Walther, B. Siassi, N.A. Ramadan et al. // Pediatrics. – 1985. – Vol. 76. – P. 829</w:t>
      </w:r>
      <w:r w:rsidR="00EC5DB8" w:rsidRPr="003A714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5C6CD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–</w:t>
      </w:r>
      <w:r w:rsidR="00EC5DB8" w:rsidRPr="003A714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5C6CD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833.</w:t>
      </w:r>
    </w:p>
    <w:p w14:paraId="0B8D7432" w14:textId="77777777" w:rsidR="005C6CDD" w:rsidRPr="005C6CDD" w:rsidRDefault="005C6CDD" w:rsidP="005C6CD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C6CD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Электронные ресурс</w:t>
      </w:r>
    </w:p>
    <w:p w14:paraId="2BBC1D25" w14:textId="7B0CD35B" w:rsidR="005C6CDD" w:rsidRPr="003A714E" w:rsidRDefault="005C6CDD" w:rsidP="005C6CD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F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Схема записи: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C6C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Автор. Название материала на англ.языке . Источник [ Источник на английском языке]. </w:t>
      </w:r>
      <w:r w:rsidRPr="005C6CD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Available</w:t>
      </w:r>
      <w:r w:rsidRPr="003A71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C6CD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at</w:t>
      </w:r>
      <w:r w:rsidRPr="003A714E">
        <w:rPr>
          <w:rFonts w:ascii="Times New Roman" w:eastAsia="Calibri" w:hAnsi="Times New Roman" w:cs="Times New Roman"/>
          <w:sz w:val="28"/>
          <w:szCs w:val="28"/>
          <w:lang w:eastAsia="en-US"/>
        </w:rPr>
        <w:t>: адрес сайта (</w:t>
      </w:r>
      <w:r w:rsidRPr="005C6CD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Accessed</w:t>
      </w:r>
      <w:r w:rsidRPr="003A71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) (</w:t>
      </w:r>
      <w:r w:rsidRPr="005C6CD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in</w:t>
      </w:r>
      <w:r w:rsidRPr="003A71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C6CD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Russian</w:t>
      </w:r>
      <w:r w:rsidRPr="003A714E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14:paraId="36155008" w14:textId="767D91A3" w:rsidR="005C6CDD" w:rsidRDefault="005C6CDD" w:rsidP="005C6CD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5D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Периодическое издание: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C6CDD">
        <w:rPr>
          <w:rFonts w:ascii="Times New Roman" w:eastAsia="Calibri" w:hAnsi="Times New Roman" w:cs="Times New Roman"/>
          <w:sz w:val="28"/>
          <w:szCs w:val="28"/>
          <w:lang w:eastAsia="en-US"/>
        </w:rPr>
        <w:t>Рыбаков, С.Ю. Проблема духовности в педагогическом аспекте / С. Ю. рыбаков // Теория и практика общественного развития [Электронный ресурс]. - 2014. № 16</w:t>
      </w:r>
      <w:r w:rsidR="002A2A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Режим доступа: </w:t>
      </w:r>
      <w:hyperlink r:id="rId12" w:history="1">
        <w:r w:rsidR="002A2AC3" w:rsidRPr="00004FB9">
          <w:rPr>
            <w:rStyle w:val="ae"/>
            <w:rFonts w:ascii="Times New Roman" w:eastAsia="Calibri" w:hAnsi="Times New Roman" w:cs="Times New Roman"/>
            <w:sz w:val="28"/>
            <w:szCs w:val="28"/>
            <w:lang w:eastAsia="en-US"/>
          </w:rPr>
          <w:t>http://teoria-practica.ru/rus/files/arhiv_zhurnala/2014/16/ped agogics/rybakov.pdf</w:t>
        </w:r>
      </w:hyperlink>
      <w:r w:rsidR="002A2A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Дата обращения </w:t>
      </w:r>
      <w:r w:rsidRPr="005C6CDD">
        <w:rPr>
          <w:rFonts w:ascii="Times New Roman" w:eastAsia="Calibri" w:hAnsi="Times New Roman" w:cs="Times New Roman"/>
          <w:sz w:val="28"/>
          <w:szCs w:val="28"/>
          <w:lang w:eastAsia="en-US"/>
        </w:rPr>
        <w:t>10 октября 2014</w:t>
      </w:r>
    </w:p>
    <w:p w14:paraId="4A4909B5" w14:textId="57D2B12A" w:rsidR="002A2AC3" w:rsidRDefault="002A2AC3" w:rsidP="002A2AC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2A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Сайт: </w:t>
      </w:r>
      <w:r w:rsidRPr="002A2AC3">
        <w:rPr>
          <w:rFonts w:ascii="Times New Roman" w:eastAsia="Calibri" w:hAnsi="Times New Roman" w:cs="Times New Roman"/>
          <w:sz w:val="28"/>
          <w:szCs w:val="28"/>
          <w:lang w:eastAsia="en-US"/>
        </w:rPr>
        <w:t>Сайт журнала «Физическая культура,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AC3">
        <w:rPr>
          <w:rFonts w:ascii="Times New Roman" w:eastAsia="Calibri" w:hAnsi="Times New Roman" w:cs="Times New Roman"/>
          <w:sz w:val="28"/>
          <w:szCs w:val="28"/>
          <w:lang w:eastAsia="en-US"/>
        </w:rPr>
        <w:t>спорт – наука и практика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[Электронный ресурс]. – Режим </w:t>
      </w:r>
      <w:r w:rsidRPr="002A2AC3">
        <w:rPr>
          <w:rFonts w:ascii="Times New Roman" w:eastAsia="Calibri" w:hAnsi="Times New Roman" w:cs="Times New Roman"/>
          <w:sz w:val="28"/>
          <w:szCs w:val="28"/>
          <w:lang w:eastAsia="en-US"/>
        </w:rPr>
        <w:t>доступа: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13" w:history="1">
        <w:r w:rsidRPr="00004FB9">
          <w:rPr>
            <w:rStyle w:val="ae"/>
            <w:rFonts w:ascii="Times New Roman" w:eastAsia="Calibri" w:hAnsi="Times New Roman" w:cs="Times New Roman"/>
            <w:sz w:val="28"/>
            <w:szCs w:val="28"/>
            <w:lang w:eastAsia="en-US"/>
          </w:rPr>
          <w:t>http://www.kgafk.ru/kgufk/html/gyr.html</w:t>
        </w:r>
      </w:hyperlink>
      <w:r w:rsidRPr="002A2AC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2C8C295" w14:textId="5C719AF8" w:rsidR="002A2AC3" w:rsidRDefault="00D2098F" w:rsidP="00D2098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09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Авторефераты диссертаций и диссертации</w:t>
      </w:r>
    </w:p>
    <w:p w14:paraId="0D53000D" w14:textId="6AEC08B3" w:rsidR="00D2098F" w:rsidRDefault="00D2098F" w:rsidP="00D2098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5D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Автореферат на соискание ученой степени кандидата наук: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>Миндиашвили, Д. Г. Уп</w:t>
      </w:r>
      <w:r w:rsidR="00EC5D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равление процессом формирования 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>статокинетической устойчивости квалифиц</w:t>
      </w:r>
      <w:r w:rsidR="00263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ированных борцов автореф. дис. 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>д-ра. пед. наук: 13.00.04 / Дмитрий Георгиевич Миндиашвили. – Красноярск, 1992. – 24 с.</w:t>
      </w:r>
    </w:p>
    <w:p w14:paraId="198D556D" w14:textId="7690B57C" w:rsidR="00D2098F" w:rsidRDefault="00D2098F" w:rsidP="00D2098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5D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Автореферат на соискание ученой степени доктора наук: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>Миндиашвили, Д. Г. Управление процессом формирования статокинетической устойчивости квалифиц</w:t>
      </w:r>
      <w:r w:rsidR="00263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ированных борцов автореф. дис. 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>д-ра. пед. наук: 13.00.04 / Дмитрий Георгиевич Миндиашвили. – Красноярск, 1992. – 24 с.</w:t>
      </w:r>
    </w:p>
    <w:p w14:paraId="1FC3178D" w14:textId="6AC5D4B5" w:rsidR="00D2098F" w:rsidRDefault="00D2098F" w:rsidP="00D2098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5D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Диссертация на соискание ученой степени кандидата наук: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>Грищенко, Н.А. Картина крови и функциональное состоян</w:t>
      </w:r>
      <w:r w:rsidR="0026300F">
        <w:rPr>
          <w:rFonts w:ascii="Times New Roman" w:eastAsia="Calibri" w:hAnsi="Times New Roman" w:cs="Times New Roman"/>
          <w:sz w:val="28"/>
          <w:szCs w:val="28"/>
          <w:lang w:eastAsia="en-US"/>
        </w:rPr>
        <w:t>ие организма спортсменов: дис.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</w:t>
      </w:r>
      <w:r w:rsidR="00EC5D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нд. биол. наук:03.0013/ Наталья 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>Алексеевна Грищенко. – Краснодар, 2000. – 189 с.</w:t>
      </w:r>
    </w:p>
    <w:p w14:paraId="3CB85E1F" w14:textId="5605C859" w:rsidR="00D2098F" w:rsidRDefault="00D2098F" w:rsidP="00D2098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5D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Диссертация на соискание ученой степени доктора наук: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>Грищенко, Н.А. Картина крови и функциональное состоян</w:t>
      </w:r>
      <w:r w:rsidR="0026300F">
        <w:rPr>
          <w:rFonts w:ascii="Times New Roman" w:eastAsia="Calibri" w:hAnsi="Times New Roman" w:cs="Times New Roman"/>
          <w:sz w:val="28"/>
          <w:szCs w:val="28"/>
          <w:lang w:eastAsia="en-US"/>
        </w:rPr>
        <w:t>ие организма спортсменов: дис.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д-</w:t>
      </w:r>
      <w:r w:rsidR="00EC5D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ра. биол. наук:03.0013/ Наталья 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>Алексеевна Грищенко. – Краснодар, 2000. – 189 с.</w:t>
      </w:r>
    </w:p>
    <w:p w14:paraId="4546B8D6" w14:textId="3D928199" w:rsidR="00D2098F" w:rsidRDefault="00D2098F" w:rsidP="00D2098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09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Законодательные и нормативные документы</w:t>
      </w:r>
    </w:p>
    <w:p w14:paraId="3882A94B" w14:textId="590E0C40" w:rsidR="00D2098F" w:rsidRDefault="00D2098F" w:rsidP="00D2098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>Мол</w:t>
      </w:r>
      <w:r w:rsidR="00263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одежь в России. 2010: стат. </w:t>
      </w:r>
      <w:r w:rsidR="00EC5D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сб. 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>/ ЮНИСЕФ, Р</w:t>
      </w:r>
      <w:r w:rsidR="0026300F">
        <w:rPr>
          <w:rFonts w:ascii="Times New Roman" w:eastAsia="Calibri" w:hAnsi="Times New Roman" w:cs="Times New Roman"/>
          <w:sz w:val="28"/>
          <w:szCs w:val="28"/>
          <w:lang w:eastAsia="en-US"/>
        </w:rPr>
        <w:t>осстат. – Офиц. изд. – М.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ИИЦ 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>«Статистика России», 2010. – 166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85D1FB1" w14:textId="1200FEF0" w:rsidR="00D2098F" w:rsidRDefault="00D2098F" w:rsidP="00D2098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Российской Федерации от 21 июля 2011г. N 254-ФЗ «О внесении изменений в Федеральный закон «О науке и государственной</w:t>
      </w:r>
      <w:r w:rsidRPr="00D2098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научно-технической политике» // Российская газета. – № 5537. – 2011. – 26 июля.</w:t>
      </w:r>
    </w:p>
    <w:p w14:paraId="17BB878F" w14:textId="77777777" w:rsidR="00D2098F" w:rsidRPr="00D2098F" w:rsidRDefault="00D2098F" w:rsidP="00D2098F">
      <w:pPr>
        <w:spacing w:before="72" w:line="242" w:lineRule="auto"/>
        <w:ind w:left="3777" w:hanging="3402"/>
        <w:rPr>
          <w:rFonts w:ascii="Times New Roman" w:hAnsi="Times New Roman" w:cs="Times New Roman"/>
          <w:b/>
          <w:sz w:val="28"/>
        </w:rPr>
      </w:pPr>
      <w:r w:rsidRPr="00D2098F">
        <w:rPr>
          <w:rFonts w:ascii="Times New Roman" w:hAnsi="Times New Roman" w:cs="Times New Roman"/>
          <w:b/>
          <w:sz w:val="28"/>
        </w:rPr>
        <w:t>Написание</w:t>
      </w:r>
      <w:r w:rsidRPr="00D2098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2098F">
        <w:rPr>
          <w:rFonts w:ascii="Times New Roman" w:hAnsi="Times New Roman" w:cs="Times New Roman"/>
          <w:b/>
          <w:sz w:val="28"/>
        </w:rPr>
        <w:t>обязательных</w:t>
      </w:r>
      <w:r w:rsidRPr="00D2098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2098F">
        <w:rPr>
          <w:rFonts w:ascii="Times New Roman" w:hAnsi="Times New Roman" w:cs="Times New Roman"/>
          <w:b/>
          <w:sz w:val="28"/>
        </w:rPr>
        <w:t>элементов</w:t>
      </w:r>
      <w:r w:rsidRPr="00D2098F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2098F">
        <w:rPr>
          <w:rFonts w:ascii="Times New Roman" w:hAnsi="Times New Roman" w:cs="Times New Roman"/>
          <w:b/>
          <w:sz w:val="28"/>
        </w:rPr>
        <w:t>оформления</w:t>
      </w:r>
      <w:r w:rsidRPr="00D2098F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2098F">
        <w:rPr>
          <w:rFonts w:ascii="Times New Roman" w:hAnsi="Times New Roman" w:cs="Times New Roman"/>
          <w:b/>
          <w:sz w:val="28"/>
        </w:rPr>
        <w:t>списка</w:t>
      </w:r>
      <w:r w:rsidRPr="00D2098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2098F">
        <w:rPr>
          <w:rFonts w:ascii="Times New Roman" w:hAnsi="Times New Roman" w:cs="Times New Roman"/>
          <w:b/>
          <w:sz w:val="28"/>
        </w:rPr>
        <w:t>литературы</w:t>
      </w:r>
      <w:r w:rsidRPr="00D2098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D2098F">
        <w:rPr>
          <w:rFonts w:ascii="Times New Roman" w:hAnsi="Times New Roman" w:cs="Times New Roman"/>
          <w:b/>
          <w:sz w:val="28"/>
        </w:rPr>
        <w:t>на английском языке</w:t>
      </w:r>
    </w:p>
    <w:p w14:paraId="104C49BA" w14:textId="77777777" w:rsidR="00D2098F" w:rsidRDefault="00D2098F" w:rsidP="00D2098F">
      <w:pPr>
        <w:pStyle w:val="af5"/>
        <w:spacing w:before="8"/>
        <w:rPr>
          <w:b/>
          <w:sz w:val="20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4525"/>
      </w:tblGrid>
      <w:tr w:rsidR="00D2098F" w14:paraId="6DC4C102" w14:textId="77777777" w:rsidTr="003A714E">
        <w:trPr>
          <w:trHeight w:val="441"/>
        </w:trPr>
        <w:tc>
          <w:tcPr>
            <w:tcW w:w="4525" w:type="dxa"/>
          </w:tcPr>
          <w:p w14:paraId="59B510B4" w14:textId="77777777" w:rsidR="00D2098F" w:rsidRDefault="00D2098F" w:rsidP="003A71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Тезисы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докладов</w:t>
            </w:r>
          </w:p>
        </w:tc>
        <w:tc>
          <w:tcPr>
            <w:tcW w:w="4525" w:type="dxa"/>
          </w:tcPr>
          <w:p w14:paraId="124EA2B5" w14:textId="77777777" w:rsidR="00D2098F" w:rsidRDefault="00D2098F" w:rsidP="003A71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Abstracts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Papers</w:t>
            </w:r>
          </w:p>
        </w:tc>
      </w:tr>
      <w:tr w:rsidR="00D2098F" w:rsidRPr="009C185B" w14:paraId="14B42B07" w14:textId="77777777" w:rsidTr="003A714E">
        <w:trPr>
          <w:trHeight w:val="441"/>
        </w:trPr>
        <w:tc>
          <w:tcPr>
            <w:tcW w:w="4525" w:type="dxa"/>
          </w:tcPr>
          <w:p w14:paraId="302D5FF7" w14:textId="77777777" w:rsidR="00D2098F" w:rsidRDefault="00D2098F" w:rsidP="003A71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(работы)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конференции</w:t>
            </w:r>
          </w:p>
        </w:tc>
        <w:tc>
          <w:tcPr>
            <w:tcW w:w="4525" w:type="dxa"/>
          </w:tcPr>
          <w:p w14:paraId="57C7527B" w14:textId="77777777" w:rsidR="00D2098F" w:rsidRPr="005601A9" w:rsidRDefault="00D2098F" w:rsidP="003A714E">
            <w:pPr>
              <w:pStyle w:val="TableParagraph"/>
              <w:spacing w:line="315" w:lineRule="exact"/>
              <w:rPr>
                <w:sz w:val="28"/>
              </w:rPr>
            </w:pPr>
            <w:r w:rsidRPr="005601A9">
              <w:rPr>
                <w:sz w:val="28"/>
              </w:rPr>
              <w:t>Proceedings</w:t>
            </w:r>
            <w:r w:rsidRPr="005601A9">
              <w:rPr>
                <w:spacing w:val="-5"/>
                <w:sz w:val="28"/>
              </w:rPr>
              <w:t xml:space="preserve"> </w:t>
            </w:r>
            <w:r w:rsidRPr="005601A9">
              <w:rPr>
                <w:sz w:val="28"/>
              </w:rPr>
              <w:t>of</w:t>
            </w:r>
            <w:r w:rsidRPr="005601A9">
              <w:rPr>
                <w:spacing w:val="-7"/>
                <w:sz w:val="28"/>
              </w:rPr>
              <w:t xml:space="preserve"> </w:t>
            </w:r>
            <w:r w:rsidRPr="005601A9">
              <w:rPr>
                <w:sz w:val="28"/>
              </w:rPr>
              <w:t>the</w:t>
            </w:r>
            <w:r w:rsidRPr="005601A9">
              <w:rPr>
                <w:spacing w:val="-5"/>
                <w:sz w:val="28"/>
              </w:rPr>
              <w:t xml:space="preserve"> </w:t>
            </w:r>
            <w:r w:rsidRPr="005601A9">
              <w:rPr>
                <w:sz w:val="28"/>
              </w:rPr>
              <w:t>Conference</w:t>
            </w:r>
            <w:r w:rsidRPr="005601A9">
              <w:rPr>
                <w:spacing w:val="-5"/>
                <w:sz w:val="28"/>
              </w:rPr>
              <w:t xml:space="preserve"> </w:t>
            </w:r>
            <w:r w:rsidRPr="005601A9">
              <w:rPr>
                <w:spacing w:val="-4"/>
                <w:sz w:val="28"/>
              </w:rPr>
              <w:t>Title</w:t>
            </w:r>
          </w:p>
        </w:tc>
      </w:tr>
      <w:tr w:rsidR="00D2098F" w:rsidRPr="009C185B" w14:paraId="2F16BA86" w14:textId="77777777" w:rsidTr="003A714E">
        <w:trPr>
          <w:trHeight w:val="1086"/>
        </w:trPr>
        <w:tc>
          <w:tcPr>
            <w:tcW w:w="4525" w:type="dxa"/>
          </w:tcPr>
          <w:p w14:paraId="5EE3660F" w14:textId="77777777" w:rsidR="00D2098F" w:rsidRPr="00D2098F" w:rsidRDefault="00D2098F" w:rsidP="003A714E">
            <w:pPr>
              <w:pStyle w:val="TableParagraph"/>
              <w:rPr>
                <w:sz w:val="28"/>
                <w:lang w:val="ru-RU"/>
              </w:rPr>
            </w:pPr>
            <w:r w:rsidRPr="00D2098F">
              <w:rPr>
                <w:sz w:val="28"/>
                <w:lang w:val="ru-RU"/>
              </w:rPr>
              <w:t>Материалы 3 междунар. конференции</w:t>
            </w:r>
            <w:r w:rsidRPr="00D2098F">
              <w:rPr>
                <w:spacing w:val="-17"/>
                <w:sz w:val="28"/>
                <w:lang w:val="ru-RU"/>
              </w:rPr>
              <w:t xml:space="preserve"> </w:t>
            </w:r>
            <w:r w:rsidRPr="00D2098F">
              <w:rPr>
                <w:sz w:val="28"/>
                <w:lang w:val="ru-RU"/>
              </w:rPr>
              <w:t>(симпозиума,</w:t>
            </w:r>
            <w:r w:rsidRPr="00D2098F">
              <w:rPr>
                <w:spacing w:val="-18"/>
                <w:sz w:val="28"/>
                <w:lang w:val="ru-RU"/>
              </w:rPr>
              <w:t xml:space="preserve"> </w:t>
            </w:r>
            <w:r w:rsidRPr="00D2098F">
              <w:rPr>
                <w:sz w:val="28"/>
                <w:lang w:val="ru-RU"/>
              </w:rPr>
              <w:t xml:space="preserve">съезда, </w:t>
            </w:r>
            <w:r w:rsidRPr="00D2098F">
              <w:rPr>
                <w:spacing w:val="-2"/>
                <w:sz w:val="28"/>
                <w:lang w:val="ru-RU"/>
              </w:rPr>
              <w:t>семинара)</w:t>
            </w:r>
          </w:p>
        </w:tc>
        <w:tc>
          <w:tcPr>
            <w:tcW w:w="4525" w:type="dxa"/>
          </w:tcPr>
          <w:p w14:paraId="54CF4855" w14:textId="77777777" w:rsidR="00D2098F" w:rsidRPr="005601A9" w:rsidRDefault="00D2098F" w:rsidP="003A714E">
            <w:pPr>
              <w:pStyle w:val="TableParagraph"/>
              <w:ind w:right="359"/>
              <w:jc w:val="both"/>
              <w:rPr>
                <w:sz w:val="28"/>
              </w:rPr>
            </w:pPr>
            <w:r w:rsidRPr="005601A9">
              <w:rPr>
                <w:sz w:val="28"/>
              </w:rPr>
              <w:t>Proceedings</w:t>
            </w:r>
            <w:r w:rsidRPr="005601A9">
              <w:rPr>
                <w:spacing w:val="-4"/>
                <w:sz w:val="28"/>
              </w:rPr>
              <w:t xml:space="preserve"> </w:t>
            </w:r>
            <w:r w:rsidRPr="005601A9">
              <w:rPr>
                <w:sz w:val="28"/>
              </w:rPr>
              <w:t>of</w:t>
            </w:r>
            <w:r w:rsidRPr="005601A9">
              <w:rPr>
                <w:spacing w:val="-8"/>
                <w:sz w:val="28"/>
              </w:rPr>
              <w:t xml:space="preserve"> </w:t>
            </w:r>
            <w:r w:rsidRPr="005601A9">
              <w:rPr>
                <w:sz w:val="28"/>
              </w:rPr>
              <w:t>the</w:t>
            </w:r>
            <w:r w:rsidRPr="005601A9">
              <w:rPr>
                <w:spacing w:val="-5"/>
                <w:sz w:val="28"/>
              </w:rPr>
              <w:t xml:space="preserve"> </w:t>
            </w:r>
            <w:r w:rsidRPr="005601A9">
              <w:rPr>
                <w:sz w:val="28"/>
              </w:rPr>
              <w:t>3rd</w:t>
            </w:r>
            <w:r w:rsidRPr="005601A9">
              <w:rPr>
                <w:spacing w:val="-4"/>
                <w:sz w:val="28"/>
              </w:rPr>
              <w:t xml:space="preserve"> </w:t>
            </w:r>
            <w:r w:rsidRPr="005601A9">
              <w:rPr>
                <w:sz w:val="28"/>
              </w:rPr>
              <w:t>International Conference</w:t>
            </w:r>
            <w:r w:rsidRPr="005601A9">
              <w:rPr>
                <w:spacing w:val="-18"/>
                <w:sz w:val="28"/>
              </w:rPr>
              <w:t xml:space="preserve"> </w:t>
            </w:r>
            <w:r w:rsidRPr="005601A9">
              <w:rPr>
                <w:sz w:val="28"/>
              </w:rPr>
              <w:t>(Symposium,</w:t>
            </w:r>
            <w:r w:rsidRPr="005601A9"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5601A9">
              <w:rPr>
                <w:sz w:val="28"/>
              </w:rPr>
              <w:t xml:space="preserve">ongress, </w:t>
            </w:r>
            <w:r w:rsidRPr="005601A9">
              <w:rPr>
                <w:spacing w:val="-2"/>
                <w:sz w:val="28"/>
              </w:rPr>
              <w:t>Seminar)</w:t>
            </w:r>
          </w:p>
        </w:tc>
      </w:tr>
      <w:tr w:rsidR="00D2098F" w:rsidRPr="009C185B" w14:paraId="1F9529D7" w14:textId="77777777" w:rsidTr="003A714E">
        <w:trPr>
          <w:trHeight w:val="765"/>
        </w:trPr>
        <w:tc>
          <w:tcPr>
            <w:tcW w:w="4525" w:type="dxa"/>
          </w:tcPr>
          <w:p w14:paraId="15FE71C3" w14:textId="77777777" w:rsidR="00D2098F" w:rsidRDefault="00D2098F" w:rsidP="003A71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Всероссийской </w:t>
            </w:r>
            <w:r>
              <w:rPr>
                <w:spacing w:val="-2"/>
                <w:sz w:val="28"/>
              </w:rPr>
              <w:t>конференции</w:t>
            </w:r>
          </w:p>
        </w:tc>
        <w:tc>
          <w:tcPr>
            <w:tcW w:w="4525" w:type="dxa"/>
          </w:tcPr>
          <w:p w14:paraId="5D5EF977" w14:textId="77777777" w:rsidR="00D2098F" w:rsidRPr="005601A9" w:rsidRDefault="00D2098F" w:rsidP="003A714E">
            <w:pPr>
              <w:pStyle w:val="TableParagraph"/>
              <w:rPr>
                <w:sz w:val="28"/>
              </w:rPr>
            </w:pPr>
            <w:r w:rsidRPr="005601A9">
              <w:rPr>
                <w:sz w:val="28"/>
              </w:rPr>
              <w:t>Proceedings</w:t>
            </w:r>
            <w:r w:rsidRPr="005601A9">
              <w:rPr>
                <w:spacing w:val="-8"/>
                <w:sz w:val="28"/>
              </w:rPr>
              <w:t xml:space="preserve"> </w:t>
            </w:r>
            <w:r w:rsidRPr="005601A9">
              <w:rPr>
                <w:sz w:val="28"/>
              </w:rPr>
              <w:t>of</w:t>
            </w:r>
            <w:r w:rsidRPr="005601A9">
              <w:rPr>
                <w:spacing w:val="-12"/>
                <w:sz w:val="28"/>
              </w:rPr>
              <w:t xml:space="preserve"> </w:t>
            </w:r>
            <w:r w:rsidRPr="005601A9">
              <w:rPr>
                <w:sz w:val="28"/>
              </w:rPr>
              <w:t>the</w:t>
            </w:r>
            <w:r w:rsidRPr="005601A9">
              <w:rPr>
                <w:spacing w:val="-9"/>
                <w:sz w:val="28"/>
              </w:rPr>
              <w:t xml:space="preserve"> </w:t>
            </w:r>
            <w:r w:rsidRPr="005601A9">
              <w:rPr>
                <w:sz w:val="28"/>
              </w:rPr>
              <w:t>2nd</w:t>
            </w:r>
            <w:r w:rsidRPr="005601A9">
              <w:rPr>
                <w:spacing w:val="-8"/>
                <w:sz w:val="28"/>
              </w:rPr>
              <w:t xml:space="preserve"> </w:t>
            </w:r>
            <w:r w:rsidRPr="005601A9">
              <w:rPr>
                <w:sz w:val="28"/>
              </w:rPr>
              <w:t xml:space="preserve">All-Russian </w:t>
            </w:r>
            <w:r w:rsidRPr="005601A9">
              <w:rPr>
                <w:spacing w:val="-2"/>
                <w:sz w:val="28"/>
              </w:rPr>
              <w:t>Conference</w:t>
            </w:r>
          </w:p>
        </w:tc>
      </w:tr>
      <w:tr w:rsidR="00D2098F" w:rsidRPr="009C185B" w14:paraId="090F1F92" w14:textId="77777777" w:rsidTr="003A714E">
        <w:trPr>
          <w:trHeight w:val="763"/>
        </w:trPr>
        <w:tc>
          <w:tcPr>
            <w:tcW w:w="4525" w:type="dxa"/>
          </w:tcPr>
          <w:p w14:paraId="3872EE41" w14:textId="77777777" w:rsidR="00D2098F" w:rsidRPr="00D2098F" w:rsidRDefault="00D2098F" w:rsidP="003A714E">
            <w:pPr>
              <w:pStyle w:val="TableParagraph"/>
              <w:ind w:right="164"/>
              <w:rPr>
                <w:sz w:val="28"/>
                <w:lang w:val="ru-RU"/>
              </w:rPr>
            </w:pPr>
            <w:r w:rsidRPr="00D2098F">
              <w:rPr>
                <w:sz w:val="28"/>
                <w:lang w:val="ru-RU"/>
              </w:rPr>
              <w:t xml:space="preserve">Материалы </w:t>
            </w:r>
            <w:r>
              <w:rPr>
                <w:sz w:val="28"/>
              </w:rPr>
              <w:t>V</w:t>
            </w:r>
            <w:r w:rsidRPr="00D2098F">
              <w:rPr>
                <w:sz w:val="28"/>
                <w:lang w:val="ru-RU"/>
              </w:rPr>
              <w:t xml:space="preserve"> Международной научно-практической</w:t>
            </w:r>
            <w:r w:rsidRPr="00D2098F">
              <w:rPr>
                <w:spacing w:val="-18"/>
                <w:sz w:val="28"/>
                <w:lang w:val="ru-RU"/>
              </w:rPr>
              <w:t xml:space="preserve"> </w:t>
            </w:r>
            <w:r w:rsidRPr="00D2098F">
              <w:rPr>
                <w:sz w:val="28"/>
                <w:lang w:val="ru-RU"/>
              </w:rPr>
              <w:t>конференции</w:t>
            </w:r>
          </w:p>
        </w:tc>
        <w:tc>
          <w:tcPr>
            <w:tcW w:w="4525" w:type="dxa"/>
          </w:tcPr>
          <w:p w14:paraId="2C2B0297" w14:textId="77777777" w:rsidR="00D2098F" w:rsidRPr="005601A9" w:rsidRDefault="00D2098F" w:rsidP="003A714E">
            <w:pPr>
              <w:pStyle w:val="TableParagraph"/>
              <w:rPr>
                <w:sz w:val="28"/>
              </w:rPr>
            </w:pPr>
            <w:r w:rsidRPr="005601A9">
              <w:rPr>
                <w:sz w:val="28"/>
              </w:rPr>
              <w:t>Proceedings</w:t>
            </w:r>
            <w:r w:rsidRPr="005601A9">
              <w:rPr>
                <w:spacing w:val="-9"/>
                <w:sz w:val="28"/>
              </w:rPr>
              <w:t xml:space="preserve"> </w:t>
            </w:r>
            <w:r w:rsidRPr="005601A9">
              <w:rPr>
                <w:sz w:val="28"/>
              </w:rPr>
              <w:t>of</w:t>
            </w:r>
            <w:r w:rsidRPr="005601A9">
              <w:rPr>
                <w:spacing w:val="-11"/>
                <w:sz w:val="28"/>
              </w:rPr>
              <w:t xml:space="preserve"> </w:t>
            </w:r>
            <w:r w:rsidRPr="005601A9">
              <w:rPr>
                <w:sz w:val="28"/>
              </w:rPr>
              <w:t>the</w:t>
            </w:r>
            <w:r w:rsidRPr="005601A9">
              <w:rPr>
                <w:spacing w:val="-10"/>
                <w:sz w:val="28"/>
              </w:rPr>
              <w:t xml:space="preserve"> </w:t>
            </w:r>
            <w:r w:rsidRPr="005601A9">
              <w:rPr>
                <w:sz w:val="28"/>
              </w:rPr>
              <w:t>5th</w:t>
            </w:r>
            <w:r w:rsidRPr="005601A9">
              <w:rPr>
                <w:spacing w:val="-9"/>
                <w:sz w:val="28"/>
              </w:rPr>
              <w:t xml:space="preserve"> </w:t>
            </w:r>
            <w:r w:rsidRPr="005601A9">
              <w:rPr>
                <w:sz w:val="28"/>
              </w:rPr>
              <w:t>International Scientific and Practical Conference</w:t>
            </w:r>
          </w:p>
        </w:tc>
      </w:tr>
      <w:tr w:rsidR="00D2098F" w14:paraId="0949F9E6" w14:textId="77777777" w:rsidTr="003A714E">
        <w:trPr>
          <w:trHeight w:val="441"/>
        </w:trPr>
        <w:tc>
          <w:tcPr>
            <w:tcW w:w="4525" w:type="dxa"/>
          </w:tcPr>
          <w:p w14:paraId="243AC6CF" w14:textId="77777777" w:rsidR="00D2098F" w:rsidRDefault="00D2098F" w:rsidP="003A714E">
            <w:pPr>
              <w:pStyle w:val="TableParagraph"/>
              <w:tabs>
                <w:tab w:val="left" w:leader="dot" w:pos="993"/>
              </w:tabs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Дис.</w:t>
            </w:r>
            <w:r>
              <w:rPr>
                <w:sz w:val="28"/>
              </w:rPr>
              <w:tab/>
              <w:t>канд.</w:t>
            </w:r>
            <w:r>
              <w:rPr>
                <w:spacing w:val="-4"/>
                <w:sz w:val="28"/>
              </w:rPr>
              <w:t xml:space="preserve"> наук</w:t>
            </w:r>
          </w:p>
        </w:tc>
        <w:tc>
          <w:tcPr>
            <w:tcW w:w="4525" w:type="dxa"/>
          </w:tcPr>
          <w:p w14:paraId="7DE9B176" w14:textId="77777777" w:rsidR="00D2098F" w:rsidRDefault="00D2098F" w:rsidP="003A71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Candidate’s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thesis</w:t>
            </w:r>
          </w:p>
        </w:tc>
      </w:tr>
      <w:tr w:rsidR="00D2098F" w14:paraId="694AF600" w14:textId="77777777" w:rsidTr="003A714E">
        <w:trPr>
          <w:trHeight w:val="443"/>
        </w:trPr>
        <w:tc>
          <w:tcPr>
            <w:tcW w:w="4525" w:type="dxa"/>
          </w:tcPr>
          <w:p w14:paraId="7604B41C" w14:textId="77777777" w:rsidR="00D2098F" w:rsidRDefault="00D2098F" w:rsidP="003A714E">
            <w:pPr>
              <w:pStyle w:val="TableParagraph"/>
              <w:tabs>
                <w:tab w:val="left" w:leader="dot" w:pos="993"/>
              </w:tabs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Дис.</w:t>
            </w:r>
            <w:r>
              <w:rPr>
                <w:sz w:val="28"/>
              </w:rPr>
              <w:tab/>
              <w:t>д-ра</w:t>
            </w:r>
            <w:r>
              <w:rPr>
                <w:spacing w:val="-4"/>
                <w:sz w:val="28"/>
              </w:rPr>
              <w:t xml:space="preserve"> наук</w:t>
            </w:r>
          </w:p>
        </w:tc>
        <w:tc>
          <w:tcPr>
            <w:tcW w:w="4525" w:type="dxa"/>
          </w:tcPr>
          <w:p w14:paraId="2D7E81EC" w14:textId="77777777" w:rsidR="00D2098F" w:rsidRDefault="00D2098F" w:rsidP="003A714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Doctor’s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thesis</w:t>
            </w:r>
          </w:p>
        </w:tc>
      </w:tr>
      <w:tr w:rsidR="00D2098F" w:rsidRPr="009C185B" w14:paraId="2440A7D2" w14:textId="77777777" w:rsidTr="003A714E">
        <w:trPr>
          <w:trHeight w:val="762"/>
        </w:trPr>
        <w:tc>
          <w:tcPr>
            <w:tcW w:w="4525" w:type="dxa"/>
          </w:tcPr>
          <w:p w14:paraId="7BCC51D6" w14:textId="77777777" w:rsidR="00D2098F" w:rsidRDefault="00D2098F" w:rsidP="003A714E">
            <w:pPr>
              <w:pStyle w:val="TableParagraph"/>
              <w:tabs>
                <w:tab w:val="left" w:leader="dot" w:pos="2125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Автореф.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дис.</w:t>
            </w:r>
            <w:r>
              <w:rPr>
                <w:sz w:val="28"/>
              </w:rPr>
              <w:tab/>
              <w:t>канд.</w:t>
            </w:r>
            <w:r>
              <w:rPr>
                <w:spacing w:val="-4"/>
                <w:sz w:val="28"/>
              </w:rPr>
              <w:t xml:space="preserve"> наук</w:t>
            </w:r>
          </w:p>
        </w:tc>
        <w:tc>
          <w:tcPr>
            <w:tcW w:w="4525" w:type="dxa"/>
          </w:tcPr>
          <w:p w14:paraId="686C77E6" w14:textId="77777777" w:rsidR="00D2098F" w:rsidRPr="005601A9" w:rsidRDefault="00D2098F" w:rsidP="003A714E">
            <w:pPr>
              <w:pStyle w:val="TableParagraph"/>
              <w:ind w:right="197"/>
              <w:rPr>
                <w:sz w:val="28"/>
              </w:rPr>
            </w:pPr>
            <w:r w:rsidRPr="005601A9">
              <w:rPr>
                <w:sz w:val="28"/>
              </w:rPr>
              <w:t>Extended</w:t>
            </w:r>
            <w:r w:rsidRPr="005601A9">
              <w:rPr>
                <w:spacing w:val="-12"/>
                <w:sz w:val="28"/>
              </w:rPr>
              <w:t xml:space="preserve"> </w:t>
            </w:r>
            <w:r w:rsidRPr="005601A9">
              <w:rPr>
                <w:sz w:val="28"/>
              </w:rPr>
              <w:t>abstract</w:t>
            </w:r>
            <w:r w:rsidRPr="005601A9">
              <w:rPr>
                <w:spacing w:val="-14"/>
                <w:sz w:val="28"/>
              </w:rPr>
              <w:t xml:space="preserve"> </w:t>
            </w:r>
            <w:r w:rsidRPr="005601A9">
              <w:rPr>
                <w:sz w:val="28"/>
              </w:rPr>
              <w:t>of</w:t>
            </w:r>
            <w:r w:rsidRPr="005601A9">
              <w:rPr>
                <w:spacing w:val="-15"/>
                <w:sz w:val="28"/>
              </w:rPr>
              <w:t xml:space="preserve"> </w:t>
            </w:r>
            <w:r w:rsidRPr="005601A9">
              <w:rPr>
                <w:sz w:val="28"/>
              </w:rPr>
              <w:t xml:space="preserve">candidate’s </w:t>
            </w:r>
            <w:r w:rsidRPr="005601A9">
              <w:rPr>
                <w:spacing w:val="-2"/>
                <w:sz w:val="28"/>
              </w:rPr>
              <w:t>thesis</w:t>
            </w:r>
          </w:p>
        </w:tc>
      </w:tr>
      <w:tr w:rsidR="00D2098F" w:rsidRPr="009C185B" w14:paraId="23788BCA" w14:textId="77777777" w:rsidTr="003A714E">
        <w:trPr>
          <w:trHeight w:val="443"/>
        </w:trPr>
        <w:tc>
          <w:tcPr>
            <w:tcW w:w="4525" w:type="dxa"/>
          </w:tcPr>
          <w:p w14:paraId="5F72E107" w14:textId="77777777" w:rsidR="00D2098F" w:rsidRPr="00D2098F" w:rsidRDefault="00D2098F" w:rsidP="003A714E">
            <w:pPr>
              <w:pStyle w:val="TableParagraph"/>
              <w:tabs>
                <w:tab w:val="left" w:leader="dot" w:pos="2125"/>
              </w:tabs>
              <w:spacing w:line="315" w:lineRule="exact"/>
              <w:rPr>
                <w:sz w:val="28"/>
                <w:lang w:val="ru-RU"/>
              </w:rPr>
            </w:pPr>
            <w:r w:rsidRPr="00D2098F">
              <w:rPr>
                <w:sz w:val="28"/>
                <w:lang w:val="ru-RU"/>
              </w:rPr>
              <w:t>Автореф.</w:t>
            </w:r>
            <w:r w:rsidRPr="00D2098F">
              <w:rPr>
                <w:spacing w:val="-8"/>
                <w:sz w:val="28"/>
                <w:lang w:val="ru-RU"/>
              </w:rPr>
              <w:t xml:space="preserve"> </w:t>
            </w:r>
            <w:r w:rsidRPr="00D2098F">
              <w:rPr>
                <w:spacing w:val="-4"/>
                <w:sz w:val="28"/>
                <w:lang w:val="ru-RU"/>
              </w:rPr>
              <w:t>дис.</w:t>
            </w:r>
            <w:r w:rsidRPr="00D2098F">
              <w:rPr>
                <w:sz w:val="28"/>
                <w:lang w:val="ru-RU"/>
              </w:rPr>
              <w:tab/>
              <w:t xml:space="preserve">д-ра </w:t>
            </w:r>
            <w:r w:rsidRPr="00D2098F">
              <w:rPr>
                <w:spacing w:val="-4"/>
                <w:sz w:val="28"/>
                <w:lang w:val="ru-RU"/>
              </w:rPr>
              <w:t>наук</w:t>
            </w:r>
          </w:p>
        </w:tc>
        <w:tc>
          <w:tcPr>
            <w:tcW w:w="4525" w:type="dxa"/>
          </w:tcPr>
          <w:p w14:paraId="552FBD28" w14:textId="77777777" w:rsidR="00D2098F" w:rsidRPr="005601A9" w:rsidRDefault="00D2098F" w:rsidP="003A714E">
            <w:pPr>
              <w:pStyle w:val="TableParagraph"/>
              <w:spacing w:line="315" w:lineRule="exact"/>
              <w:rPr>
                <w:sz w:val="28"/>
              </w:rPr>
            </w:pPr>
            <w:r w:rsidRPr="005601A9">
              <w:rPr>
                <w:sz w:val="28"/>
              </w:rPr>
              <w:t>Extended</w:t>
            </w:r>
            <w:r w:rsidRPr="005601A9">
              <w:rPr>
                <w:spacing w:val="-4"/>
                <w:sz w:val="28"/>
              </w:rPr>
              <w:t xml:space="preserve"> </w:t>
            </w:r>
            <w:r w:rsidRPr="005601A9">
              <w:rPr>
                <w:sz w:val="28"/>
              </w:rPr>
              <w:t>abstract</w:t>
            </w:r>
            <w:r w:rsidRPr="005601A9">
              <w:rPr>
                <w:spacing w:val="-7"/>
                <w:sz w:val="28"/>
              </w:rPr>
              <w:t xml:space="preserve"> </w:t>
            </w:r>
            <w:r w:rsidRPr="005601A9">
              <w:rPr>
                <w:sz w:val="28"/>
              </w:rPr>
              <w:t>of</w:t>
            </w:r>
            <w:r w:rsidRPr="005601A9">
              <w:rPr>
                <w:spacing w:val="-8"/>
                <w:sz w:val="28"/>
              </w:rPr>
              <w:t xml:space="preserve"> </w:t>
            </w:r>
            <w:r w:rsidRPr="005601A9">
              <w:rPr>
                <w:sz w:val="28"/>
              </w:rPr>
              <w:t>Doctor’s</w:t>
            </w:r>
            <w:r w:rsidRPr="005601A9">
              <w:rPr>
                <w:spacing w:val="-3"/>
                <w:sz w:val="28"/>
              </w:rPr>
              <w:t xml:space="preserve"> </w:t>
            </w:r>
            <w:r w:rsidRPr="005601A9">
              <w:rPr>
                <w:spacing w:val="-2"/>
                <w:sz w:val="28"/>
              </w:rPr>
              <w:t>thesis</w:t>
            </w:r>
          </w:p>
        </w:tc>
      </w:tr>
    </w:tbl>
    <w:p w14:paraId="4B40FF59" w14:textId="77777777" w:rsidR="00D2098F" w:rsidRPr="00D2098F" w:rsidRDefault="00D2098F" w:rsidP="00D2098F">
      <w:pPr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14:paraId="5D36E7D3" w14:textId="77777777" w:rsidR="009A123F" w:rsidRPr="00D2098F" w:rsidRDefault="009A123F">
      <w:pPr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D2098F">
        <w:rPr>
          <w:rFonts w:ascii="Times New Roman" w:eastAsia="Calibri" w:hAnsi="Times New Roman" w:cs="Times New Roman"/>
          <w:sz w:val="28"/>
          <w:szCs w:val="28"/>
          <w:lang w:val="en-US" w:eastAsia="en-US"/>
        </w:rPr>
        <w:br w:type="page"/>
      </w:r>
    </w:p>
    <w:p w14:paraId="1E687015" w14:textId="77777777" w:rsidR="00D628C1" w:rsidRPr="00A51F00" w:rsidRDefault="00D628C1" w:rsidP="00D628C1">
      <w:pPr>
        <w:pStyle w:val="1"/>
        <w:spacing w:before="0" w:after="120" w:line="240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30" w:name="_Toc227843235"/>
      <w:r w:rsidRPr="00475E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Приложение</w:t>
      </w:r>
      <w:r w:rsidRPr="00A51F0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3</w:t>
      </w:r>
      <w:bookmarkEnd w:id="30"/>
    </w:p>
    <w:p w14:paraId="27A094B8" w14:textId="77777777" w:rsidR="009A123F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14:paraId="56762E6F" w14:textId="77777777" w:rsidR="009A123F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Федеральное государственное автономное образовательное учреждение</w:t>
      </w:r>
    </w:p>
    <w:p w14:paraId="0EE03F21" w14:textId="77777777" w:rsidR="009A123F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высшего образования</w:t>
      </w:r>
    </w:p>
    <w:p w14:paraId="4BE2908E" w14:textId="5FDABC8E" w:rsidR="009A123F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«ЮЖНО-УРАЛЬСКИЙ ГОСУДАРСТВЕННЫЙ УНИВЕРСИТЕТ</w:t>
      </w:r>
    </w:p>
    <w:p w14:paraId="4DD080EF" w14:textId="6217DE41" w:rsidR="009A123F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(Национальный исследовательский университет)</w:t>
      </w:r>
      <w:r w:rsidR="00367DD1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52EF3980" w14:textId="77777777" w:rsidR="009A123F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>Институт естественных и точных наук</w:t>
      </w:r>
    </w:p>
    <w:p w14:paraId="776874B3" w14:textId="77777777" w:rsidR="00C569B6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Кафедра вычислительной механики</w:t>
      </w:r>
      <w:r w:rsidR="00C569B6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D51E911" w14:textId="77777777" w:rsidR="00C569B6" w:rsidRPr="00107756" w:rsidRDefault="00C569B6" w:rsidP="001E5244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671CB3" w14:textId="77777777" w:rsidR="00C569B6" w:rsidRPr="00107756" w:rsidRDefault="00C569B6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C4CBAD" w14:textId="77777777" w:rsidR="00C569B6" w:rsidRPr="00107756" w:rsidRDefault="00C569B6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C6A515" w14:textId="77777777" w:rsidR="00C569B6" w:rsidRPr="00107756" w:rsidRDefault="00C569B6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7B7EC93" w14:textId="77777777" w:rsidR="00C569B6" w:rsidRPr="00107756" w:rsidRDefault="00C569B6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5FB83FE" w14:textId="77777777" w:rsidR="00C569B6" w:rsidRPr="00107756" w:rsidRDefault="00C569B6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D0370C8" w14:textId="77777777" w:rsidR="00C569B6" w:rsidRPr="00107756" w:rsidRDefault="00C569B6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0A6366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ОТЧЕТ ПО ЛАБОРАТОРНОЙ РАБОТЕ</w:t>
      </w:r>
    </w:p>
    <w:p w14:paraId="2194297B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дисциплине «</w:t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4C081CF7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E4BFBEE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РАБОТЫ</w:t>
      </w:r>
    </w:p>
    <w:p w14:paraId="740CCF3F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A779268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838769F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2B9F9B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996E216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4455" w:type="dxa"/>
        <w:tblInd w:w="4494" w:type="dxa"/>
        <w:tblLook w:val="04A0" w:firstRow="1" w:lastRow="0" w:firstColumn="1" w:lastColumn="0" w:noHBand="0" w:noVBand="1"/>
      </w:tblPr>
      <w:tblGrid>
        <w:gridCol w:w="4455"/>
      </w:tblGrid>
      <w:tr w:rsidR="00C569B6" w:rsidRPr="00107756" w14:paraId="55F9A139" w14:textId="77777777" w:rsidTr="00AC730C">
        <w:tc>
          <w:tcPr>
            <w:tcW w:w="4455" w:type="dxa"/>
            <w:shd w:val="clear" w:color="auto" w:fill="auto"/>
            <w:hideMark/>
          </w:tcPr>
          <w:p w14:paraId="0C6C4B99" w14:textId="77777777" w:rsidR="00C569B6" w:rsidRPr="00107756" w:rsidRDefault="00C569B6" w:rsidP="009A1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работы</w:t>
            </w:r>
          </w:p>
          <w:p w14:paraId="319CEBBF" w14:textId="77777777" w:rsidR="00C569B6" w:rsidRPr="00107756" w:rsidRDefault="00C569B6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должность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C0CDCF2" w14:textId="77777777" w:rsidR="00C569B6" w:rsidRPr="00107756" w:rsidRDefault="00C569B6" w:rsidP="009A123F">
            <w:pPr>
              <w:spacing w:after="0" w:line="240" w:lineRule="auto"/>
              <w:ind w:firstLine="7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 ФИО</w:t>
            </w:r>
          </w:p>
          <w:p w14:paraId="44851298" w14:textId="3050DC91" w:rsidR="00C569B6" w:rsidRPr="00107756" w:rsidRDefault="00C569B6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_______________20</w:t>
            </w:r>
            <w:r w:rsidR="00531BB2" w:rsidRP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31B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531BB2" w:rsidRP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027339A" w14:textId="77777777" w:rsidR="00C569B6" w:rsidRPr="00107756" w:rsidRDefault="00C569B6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работы</w:t>
            </w:r>
          </w:p>
          <w:p w14:paraId="3AF36161" w14:textId="0E4C4DF6" w:rsidR="00C569B6" w:rsidRPr="00107756" w:rsidRDefault="00C569B6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 группы </w:t>
            </w:r>
            <w:r w:rsidR="009A123F"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ХХ</w:t>
            </w:r>
            <w:r w:rsidR="00531BB2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ootnoteReference w:id="3"/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A123F"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ХХХ</w:t>
            </w:r>
            <w:r w:rsidR="00531BB2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ootnoteReference w:id="4"/>
            </w:r>
          </w:p>
          <w:p w14:paraId="25EB9630" w14:textId="77777777" w:rsidR="00C569B6" w:rsidRPr="00107756" w:rsidRDefault="00C569B6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 ФИО</w:t>
            </w:r>
          </w:p>
          <w:p w14:paraId="59ED8202" w14:textId="0666CB66" w:rsidR="00C569B6" w:rsidRPr="00107756" w:rsidRDefault="00C569B6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________________20</w:t>
            </w:r>
            <w:r w:rsidRP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7A16703" w14:textId="77777777" w:rsidR="00C569B6" w:rsidRPr="00107756" w:rsidRDefault="00C569B6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4AAFE51" w14:textId="77777777" w:rsidR="00C569B6" w:rsidRPr="00107756" w:rsidRDefault="00C569B6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EEB57E0" w14:textId="77777777" w:rsidR="00C569B6" w:rsidRPr="00107756" w:rsidRDefault="00C569B6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596D5CF" w14:textId="77777777" w:rsidR="00C569B6" w:rsidRPr="00107756" w:rsidRDefault="00C569B6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955133" w14:textId="77777777" w:rsidR="00C569B6" w:rsidRPr="00107756" w:rsidRDefault="00C569B6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58D3B1" w14:textId="77777777" w:rsidR="00C569B6" w:rsidRPr="00107756" w:rsidRDefault="00C569B6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BDEFAF" w14:textId="77777777" w:rsidR="00C569B6" w:rsidRPr="00107756" w:rsidRDefault="00C569B6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A10A3B" w14:textId="2866AECE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C569B6" w:rsidRPr="00107756" w:rsidSect="00107756">
          <w:headerReference w:type="default" r:id="rId14"/>
          <w:footnotePr>
            <w:numRestart w:val="eachPage"/>
          </w:footnotePr>
          <w:pgSz w:w="11906" w:h="16838"/>
          <w:pgMar w:top="1134" w:right="1134" w:bottom="1474" w:left="1134" w:header="708" w:footer="708" w:gutter="0"/>
          <w:cols w:space="708"/>
          <w:docGrid w:linePitch="360"/>
        </w:sect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Челябинск, 20</w:t>
      </w:r>
      <w:r w:rsidR="00531BB2" w:rsidRPr="00514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31B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531BB2" w:rsidRPr="00514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14:paraId="21124470" w14:textId="77777777" w:rsidR="00D628C1" w:rsidRPr="00475EB5" w:rsidRDefault="00D628C1" w:rsidP="00D628C1">
      <w:pPr>
        <w:pStyle w:val="1"/>
        <w:spacing w:before="0" w:after="120" w:line="240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31" w:name="_Toc227843236"/>
      <w:r w:rsidRPr="00475E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4</w:t>
      </w:r>
      <w:bookmarkEnd w:id="31"/>
    </w:p>
    <w:p w14:paraId="54D84FB5" w14:textId="77777777" w:rsidR="009A123F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14:paraId="0976B67D" w14:textId="77777777" w:rsidR="009A123F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Федеральное государственное автономное образовательное учреждение</w:t>
      </w:r>
    </w:p>
    <w:p w14:paraId="2A4383D2" w14:textId="77777777" w:rsidR="009A123F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высшего образования</w:t>
      </w:r>
    </w:p>
    <w:p w14:paraId="7B24E1C8" w14:textId="201731B3" w:rsidR="009A123F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«ЮЖНО-УРАЛЬСКИЙ ГОСУДАРСТВЕННЫЙ УНИВЕРСИТЕТ</w:t>
      </w:r>
    </w:p>
    <w:p w14:paraId="50F6B555" w14:textId="2D4EB137" w:rsidR="009A123F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(Национальный исследовательский университет)</w:t>
      </w:r>
      <w:r w:rsidR="00367DD1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23976B80" w14:textId="77777777" w:rsidR="009A123F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>Институт естественных и точных наук</w:t>
      </w:r>
    </w:p>
    <w:p w14:paraId="4650777A" w14:textId="77777777" w:rsidR="00C569B6" w:rsidRPr="00107756" w:rsidRDefault="009A123F" w:rsidP="009A123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Кафедра вычислительной механики</w:t>
      </w:r>
      <w:r w:rsidR="00C569B6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80467BB" w14:textId="77777777" w:rsidR="00C569B6" w:rsidRPr="00107756" w:rsidRDefault="00C569B6" w:rsidP="001E5244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0C2455" w14:textId="77777777" w:rsidR="00C569B6" w:rsidRPr="00107756" w:rsidRDefault="00C569B6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DAC1F1" w14:textId="77777777" w:rsidR="00C569B6" w:rsidRPr="00107756" w:rsidRDefault="00C569B6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4F3E7F" w14:textId="77777777" w:rsidR="00C569B6" w:rsidRPr="00107756" w:rsidRDefault="00C569B6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A1D8965" w14:textId="77777777" w:rsidR="00C569B6" w:rsidRPr="00107756" w:rsidRDefault="00C569B6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2CB9E3" w14:textId="77777777" w:rsidR="00C569B6" w:rsidRPr="00107756" w:rsidRDefault="00C569B6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E41D45" w14:textId="77777777" w:rsidR="00C569B6" w:rsidRPr="00107756" w:rsidRDefault="00C569B6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43B7CF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ОТЧЕТ ПО ПРАКТИКЕ</w:t>
      </w:r>
    </w:p>
    <w:p w14:paraId="52EF4E93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1A63717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РАБОТЫ</w:t>
      </w:r>
    </w:p>
    <w:p w14:paraId="209C5775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8D3DEC6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161F67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BFAB93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E261B96" w14:textId="77777777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4455" w:type="dxa"/>
        <w:tblInd w:w="4494" w:type="dxa"/>
        <w:tblLook w:val="04A0" w:firstRow="1" w:lastRow="0" w:firstColumn="1" w:lastColumn="0" w:noHBand="0" w:noVBand="1"/>
      </w:tblPr>
      <w:tblGrid>
        <w:gridCol w:w="4455"/>
      </w:tblGrid>
      <w:tr w:rsidR="009A123F" w:rsidRPr="00107756" w14:paraId="4E66CE85" w14:textId="77777777" w:rsidTr="007F25D0">
        <w:tc>
          <w:tcPr>
            <w:tcW w:w="4455" w:type="dxa"/>
            <w:shd w:val="clear" w:color="auto" w:fill="auto"/>
            <w:hideMark/>
          </w:tcPr>
          <w:p w14:paraId="46FD4CFE" w14:textId="77777777" w:rsidR="009A123F" w:rsidRPr="00107756" w:rsidRDefault="009A123F" w:rsidP="007F2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работы</w:t>
            </w:r>
          </w:p>
          <w:p w14:paraId="7E7F7DB8" w14:textId="77777777" w:rsidR="009A123F" w:rsidRPr="00107756" w:rsidRDefault="009A123F" w:rsidP="007F25D0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должность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7C06E6B0" w14:textId="77777777" w:rsidR="009A123F" w:rsidRPr="00107756" w:rsidRDefault="009A123F" w:rsidP="007F25D0">
            <w:pPr>
              <w:spacing w:after="0" w:line="240" w:lineRule="auto"/>
              <w:ind w:firstLine="7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 ФИО</w:t>
            </w:r>
          </w:p>
          <w:p w14:paraId="2FCCEF0A" w14:textId="66BA2E74" w:rsidR="009A123F" w:rsidRPr="00107756" w:rsidRDefault="009A123F" w:rsidP="007F25D0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_______________20</w:t>
            </w:r>
            <w:r w:rsidR="00531BB2" w:rsidRP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31B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531BB2" w:rsidRP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3FB2B45" w14:textId="77777777" w:rsidR="009A123F" w:rsidRPr="00107756" w:rsidRDefault="009A123F" w:rsidP="007F25D0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работы</w:t>
            </w:r>
          </w:p>
          <w:p w14:paraId="35B7F1B3" w14:textId="2D75C48B" w:rsidR="009A123F" w:rsidRPr="00107756" w:rsidRDefault="009A123F" w:rsidP="007F25D0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группы ХХ</w:t>
            </w:r>
            <w:r w:rsidR="00531BB2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ootnoteReference w:id="5"/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-ХХХ</w:t>
            </w:r>
            <w:r w:rsidR="00531BB2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ootnoteReference w:id="6"/>
            </w:r>
          </w:p>
          <w:p w14:paraId="6CC02EA0" w14:textId="77777777" w:rsidR="009A123F" w:rsidRPr="00107756" w:rsidRDefault="009A123F" w:rsidP="007F25D0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 ФИО</w:t>
            </w:r>
          </w:p>
          <w:p w14:paraId="23C99EB9" w14:textId="1323C055" w:rsidR="009A123F" w:rsidRPr="00107756" w:rsidRDefault="009A123F" w:rsidP="007F25D0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________________20</w:t>
            </w:r>
            <w:r w:rsidR="00514CBE" w:rsidRP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514CBE" w:rsidRPr="00514CB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8DAD695" w14:textId="77777777" w:rsidR="009A123F" w:rsidRPr="00107756" w:rsidRDefault="009A123F" w:rsidP="007F25D0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90DAD97" w14:textId="77777777" w:rsidR="00C569B6" w:rsidRPr="00107756" w:rsidRDefault="00C569B6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C95B8F" w14:textId="77777777" w:rsidR="00C569B6" w:rsidRPr="00107756" w:rsidRDefault="00C569B6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CA77C1" w14:textId="77777777" w:rsidR="00C569B6" w:rsidRPr="00107756" w:rsidRDefault="00C569B6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611C3B" w14:textId="77777777" w:rsidR="00C569B6" w:rsidRPr="00107756" w:rsidRDefault="00C569B6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84B33D" w14:textId="77777777" w:rsidR="00C569B6" w:rsidRPr="00107756" w:rsidRDefault="00C569B6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DD00A8" w14:textId="77777777" w:rsidR="00C569B6" w:rsidRPr="00107756" w:rsidRDefault="00C569B6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76EEA2D" w14:textId="77777777" w:rsidR="00C569B6" w:rsidRPr="00107756" w:rsidRDefault="00C569B6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1A7C37" w14:textId="5121B336" w:rsidR="00C569B6" w:rsidRPr="00107756" w:rsidRDefault="00C569B6" w:rsidP="001E524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Челябинск, 20</w:t>
      </w:r>
      <w:r w:rsidR="00531BB2" w:rsidRPr="00514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31B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531BB2" w:rsidRPr="00514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14:paraId="241C28D7" w14:textId="77777777" w:rsidR="00C569B6" w:rsidRPr="00107756" w:rsidRDefault="00C569B6" w:rsidP="001E5244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</w:rPr>
        <w:sectPr w:rsidR="00C569B6" w:rsidRPr="00107756" w:rsidSect="00107756">
          <w:headerReference w:type="default" r:id="rId15"/>
          <w:footnotePr>
            <w:numRestart w:val="eachPage"/>
          </w:footnotePr>
          <w:pgSz w:w="11906" w:h="16838"/>
          <w:pgMar w:top="1134" w:right="1134" w:bottom="1474" w:left="1134" w:header="708" w:footer="708" w:gutter="0"/>
          <w:cols w:space="708"/>
          <w:docGrid w:linePitch="360"/>
        </w:sectPr>
      </w:pPr>
    </w:p>
    <w:p w14:paraId="6757984B" w14:textId="77777777" w:rsidR="00D628C1" w:rsidRPr="00CA7550" w:rsidRDefault="00D628C1" w:rsidP="00CA755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A755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 xml:space="preserve">Приложение </w:t>
      </w:r>
      <w:r w:rsidR="00D116D8" w:rsidRPr="00CA755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</w:p>
    <w:p w14:paraId="267A6D6F" w14:textId="77777777" w:rsidR="00CA7550" w:rsidRPr="00107756" w:rsidRDefault="00CA7550" w:rsidP="00CA755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2" w:name="bookmark0"/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14:paraId="41C4FC4A" w14:textId="77777777" w:rsidR="00CA7550" w:rsidRPr="00107756" w:rsidRDefault="00CA7550" w:rsidP="00CA755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Федеральное государственное автономное образовательное учреждение</w:t>
      </w:r>
    </w:p>
    <w:p w14:paraId="3D0F68DE" w14:textId="77777777" w:rsidR="00CA7550" w:rsidRPr="00107756" w:rsidRDefault="00CA7550" w:rsidP="00CA755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высшего образования</w:t>
      </w:r>
    </w:p>
    <w:p w14:paraId="1336D927" w14:textId="4B7B7BF0" w:rsidR="00CA7550" w:rsidRPr="00107756" w:rsidRDefault="00CA7550" w:rsidP="00CA755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«ЮЖНО-УРАЛЬСКИЙ ГОСУДАРСТВЕННЫЙ УНИВЕРСИТЕТ</w:t>
      </w:r>
    </w:p>
    <w:p w14:paraId="3A35721A" w14:textId="362AB78F" w:rsidR="00CA7550" w:rsidRPr="00107756" w:rsidRDefault="00CA7550" w:rsidP="00CA755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(Национальный исследовательский университет)</w:t>
      </w:r>
      <w:r w:rsidR="00367DD1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2F672D7B" w14:textId="77777777" w:rsidR="00CA7550" w:rsidRPr="00107756" w:rsidRDefault="00CA7550" w:rsidP="00CA755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>Институт естественных и точных наук</w:t>
      </w:r>
    </w:p>
    <w:p w14:paraId="112D0612" w14:textId="77777777" w:rsidR="00C569B6" w:rsidRDefault="00CA7550" w:rsidP="00CA7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Кафедра вычислительной механики</w:t>
      </w:r>
    </w:p>
    <w:p w14:paraId="074E9D62" w14:textId="77777777" w:rsidR="00CA7550" w:rsidRDefault="00CA7550" w:rsidP="00CA7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DF87EF5" w14:textId="77777777" w:rsidR="00CA7550" w:rsidRDefault="00CA7550" w:rsidP="00CA7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2B6C58" w14:textId="77777777" w:rsidR="00CA7550" w:rsidRDefault="00CA7550" w:rsidP="00CA7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9E8692D" w14:textId="77777777" w:rsidR="00CA7550" w:rsidRDefault="00CA7550" w:rsidP="00CA7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17AAE7" w14:textId="77777777" w:rsidR="00CA7550" w:rsidRDefault="00CA7550" w:rsidP="00CA7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B044BAB" w14:textId="77777777" w:rsidR="00CA7550" w:rsidRDefault="00CA7550" w:rsidP="00CA7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D79A3D" w14:textId="77777777" w:rsidR="00CA7550" w:rsidRDefault="00CA7550" w:rsidP="00CA7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44FC11" w14:textId="77777777" w:rsidR="00CA7550" w:rsidRDefault="00CA7550" w:rsidP="00CA7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86CCDA" w14:textId="77777777" w:rsidR="00CA7550" w:rsidRPr="007B4683" w:rsidRDefault="00CA7550" w:rsidP="00CA7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6D9545" w14:textId="77777777" w:rsidR="00C569B6" w:rsidRPr="007B4683" w:rsidRDefault="00C569B6" w:rsidP="007B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4683">
        <w:rPr>
          <w:rFonts w:ascii="Times New Roman" w:eastAsia="Times New Roman" w:hAnsi="Times New Roman" w:cs="Times New Roman"/>
          <w:sz w:val="28"/>
          <w:szCs w:val="28"/>
        </w:rPr>
        <w:t>ДНЕВНИК</w:t>
      </w:r>
      <w:bookmarkEnd w:id="32"/>
    </w:p>
    <w:p w14:paraId="66045C3E" w14:textId="77777777" w:rsidR="00C569B6" w:rsidRPr="007B4683" w:rsidRDefault="00C569B6" w:rsidP="007B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bookmarkStart w:id="33" w:name="bookmark1"/>
      <w:r w:rsidRPr="007B468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прохождения учебной практики (</w:t>
      </w:r>
      <w:r w:rsidRPr="007B46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научно-исследовательская</w:t>
      </w:r>
      <w:r w:rsidRPr="007B468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)</w:t>
      </w:r>
      <w:bookmarkEnd w:id="33"/>
    </w:p>
    <w:p w14:paraId="5053B12E" w14:textId="77777777" w:rsidR="00C569B6" w:rsidRDefault="00C569B6" w:rsidP="007B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</w:p>
    <w:p w14:paraId="35C118D0" w14:textId="77777777" w:rsidR="00CA7550" w:rsidRDefault="00CA7550" w:rsidP="007B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</w:p>
    <w:p w14:paraId="4BE1BB01" w14:textId="77777777" w:rsidR="00CA7550" w:rsidRPr="007B4683" w:rsidRDefault="00CA7550" w:rsidP="007B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</w:p>
    <w:p w14:paraId="2DCFEE3B" w14:textId="77777777" w:rsidR="00C569B6" w:rsidRPr="00107756" w:rsidRDefault="00C569B6" w:rsidP="007B4683">
      <w:pPr>
        <w:spacing w:after="0" w:line="240" w:lineRule="auto"/>
        <w:ind w:left="20" w:right="860" w:firstLine="397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 xml:space="preserve">студент: </w:t>
      </w:r>
      <w:r w:rsidRPr="001077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="007B46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="007B46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="007B46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</w:rPr>
        <w:t xml:space="preserve"> группы </w:t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ab/>
      </w:r>
    </w:p>
    <w:p w14:paraId="1CF3113F" w14:textId="77777777" w:rsidR="00C569B6" w:rsidRPr="00107756" w:rsidRDefault="00C569B6" w:rsidP="007B4683">
      <w:pPr>
        <w:spacing w:after="0" w:line="240" w:lineRule="auto"/>
        <w:ind w:left="20" w:right="860" w:firstLine="397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 xml:space="preserve">направление: </w:t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Прикладные математика и физика</w:t>
      </w:r>
    </w:p>
    <w:p w14:paraId="33E96020" w14:textId="77777777" w:rsidR="00C569B6" w:rsidRPr="00107756" w:rsidRDefault="00C569B6" w:rsidP="007B4683">
      <w:pPr>
        <w:spacing w:after="0" w:line="240" w:lineRule="auto"/>
        <w:ind w:left="20" w:firstLine="397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>Дата прибытия на практику:</w:t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B1974FB" w14:textId="77777777" w:rsidR="00C569B6" w:rsidRDefault="00C569B6" w:rsidP="007B4683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</w:rPr>
      </w:pPr>
    </w:p>
    <w:p w14:paraId="3AA9945B" w14:textId="77777777" w:rsidR="00CA7550" w:rsidRDefault="00CA7550" w:rsidP="007B4683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</w:rPr>
      </w:pPr>
    </w:p>
    <w:p w14:paraId="16AD325D" w14:textId="77777777" w:rsidR="00CA7550" w:rsidRPr="00107756" w:rsidRDefault="00CA7550" w:rsidP="007B4683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</w:rPr>
      </w:pPr>
    </w:p>
    <w:p w14:paraId="0D71E252" w14:textId="77777777" w:rsidR="00C569B6" w:rsidRPr="00107756" w:rsidRDefault="00C569B6" w:rsidP="007B4683">
      <w:pPr>
        <w:spacing w:after="0" w:line="240" w:lineRule="auto"/>
        <w:ind w:left="23" w:right="261" w:firstLine="397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 xml:space="preserve">Дата окончания практики: </w:t>
      </w:r>
      <w:r w:rsidRPr="001077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</w:p>
    <w:p w14:paraId="650410AB" w14:textId="77777777" w:rsidR="00C569B6" w:rsidRPr="00107756" w:rsidRDefault="00C569B6" w:rsidP="007B4683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практики: </w:t>
      </w:r>
    </w:p>
    <w:p w14:paraId="680068C1" w14:textId="77777777" w:rsidR="00C569B6" w:rsidRPr="00107756" w:rsidRDefault="00C569B6" w:rsidP="007B468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</w:pPr>
      <w:r w:rsidRPr="00107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ab/>
      </w:r>
      <w:r w:rsidRPr="00107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ab/>
      </w:r>
      <w:r w:rsidRPr="00107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ab/>
      </w:r>
      <w:r w:rsidRPr="00107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ab/>
      </w:r>
      <w:r w:rsidRPr="00107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ab/>
      </w:r>
      <w:r w:rsidRPr="00107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ab/>
      </w:r>
      <w:r w:rsidRPr="00107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ab/>
      </w:r>
      <w:r w:rsidRPr="00107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ab/>
      </w:r>
      <w:r w:rsidRPr="00107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ab/>
      </w:r>
      <w:r w:rsidRPr="00107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ab/>
      </w:r>
      <w:r w:rsidRPr="00107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ab/>
      </w:r>
      <w:r w:rsidRPr="00107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ab/>
      </w:r>
      <w:r w:rsidRPr="001077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ab/>
      </w:r>
    </w:p>
    <w:p w14:paraId="72BF9EE2" w14:textId="77777777" w:rsidR="00C569B6" w:rsidRPr="00107756" w:rsidRDefault="00C569B6" w:rsidP="007B4683">
      <w:pPr>
        <w:spacing w:after="0" w:line="240" w:lineRule="auto"/>
        <w:ind w:left="240" w:firstLine="3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>(должность, Ф.И.О.)</w:t>
      </w:r>
    </w:p>
    <w:p w14:paraId="3C3F3E16" w14:textId="77777777" w:rsidR="00C569B6" w:rsidRPr="00107756" w:rsidRDefault="00C569B6" w:rsidP="007B4683">
      <w:pPr>
        <w:spacing w:after="0" w:line="240" w:lineRule="auto"/>
        <w:ind w:firstLine="39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3DA0BD" w14:textId="77777777" w:rsidR="00C569B6" w:rsidRPr="00107756" w:rsidRDefault="00C569B6" w:rsidP="007B4683">
      <w:pPr>
        <w:spacing w:after="0" w:line="240" w:lineRule="auto"/>
        <w:ind w:firstLine="39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_____________/_______________________/</w:t>
      </w:r>
    </w:p>
    <w:p w14:paraId="144C6F32" w14:textId="77777777" w:rsidR="00F22F0E" w:rsidRPr="00107756" w:rsidRDefault="00C569B6" w:rsidP="007B4683">
      <w:pPr>
        <w:spacing w:after="0" w:line="240" w:lineRule="auto"/>
        <w:ind w:firstLine="39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«расшифровка подписи»</w:t>
      </w:r>
    </w:p>
    <w:p w14:paraId="5352804B" w14:textId="77777777" w:rsidR="00F22F0E" w:rsidRPr="00107756" w:rsidRDefault="00F22F0E" w:rsidP="007B46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1F10A0C1" w14:textId="77777777" w:rsidR="00D628C1" w:rsidRPr="00D116D8" w:rsidRDefault="00D628C1" w:rsidP="00D116D8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116D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 xml:space="preserve">Приложение </w:t>
      </w:r>
      <w:r w:rsidR="00D116D8" w:rsidRPr="00D116D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</w:p>
    <w:p w14:paraId="5BF3C7FB" w14:textId="77777777" w:rsidR="00C569B6" w:rsidRPr="00107756" w:rsidRDefault="00C569B6" w:rsidP="00F22F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75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на практику</w:t>
      </w:r>
    </w:p>
    <w:p w14:paraId="324BC70B" w14:textId="77777777" w:rsidR="00C569B6" w:rsidRPr="00107756" w:rsidRDefault="00C569B6" w:rsidP="001E5244">
      <w:pPr>
        <w:spacing w:before="240"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>Цель практики</w:t>
      </w:r>
      <w:r w:rsidRPr="0010775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01FC930" w14:textId="77777777" w:rsidR="00C569B6" w:rsidRPr="00107756" w:rsidRDefault="00C569B6" w:rsidP="001E5244">
      <w:pPr>
        <w:spacing w:before="240"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>Задачи практики</w:t>
      </w:r>
      <w:r w:rsidRPr="0010775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E760841" w14:textId="77777777" w:rsidR="00C569B6" w:rsidRPr="00107756" w:rsidRDefault="00C569B6" w:rsidP="001E5244">
      <w:pPr>
        <w:spacing w:before="240"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>Индивидуальное задание</w:t>
      </w:r>
      <w:r w:rsidRPr="0010775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127B34E" w14:textId="77777777" w:rsidR="00C569B6" w:rsidRPr="00107756" w:rsidRDefault="00C569B6" w:rsidP="001E5244">
      <w:pPr>
        <w:spacing w:after="24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</w:rPr>
      </w:pPr>
    </w:p>
    <w:p w14:paraId="3B167D65" w14:textId="77777777" w:rsidR="00C569B6" w:rsidRPr="00107756" w:rsidRDefault="00C569B6" w:rsidP="001E5244">
      <w:pPr>
        <w:spacing w:after="24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</w:rPr>
      </w:pPr>
    </w:p>
    <w:p w14:paraId="68D55F29" w14:textId="77777777" w:rsidR="00C569B6" w:rsidRPr="00107756" w:rsidRDefault="00C569B6" w:rsidP="001E5244">
      <w:pPr>
        <w:spacing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CB08F12" w14:textId="77777777" w:rsidR="00C569B6" w:rsidRPr="00107756" w:rsidRDefault="00C569B6" w:rsidP="001E5244">
      <w:pPr>
        <w:spacing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6D83F2" w14:textId="77777777" w:rsidR="00C569B6" w:rsidRPr="00107756" w:rsidRDefault="00C569B6" w:rsidP="001E5244">
      <w:pPr>
        <w:spacing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6BD606" w14:textId="77777777" w:rsidR="00C569B6" w:rsidRPr="00107756" w:rsidRDefault="00C569B6" w:rsidP="001E5244">
      <w:pPr>
        <w:spacing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FE6871" w14:textId="77777777" w:rsidR="00C569B6" w:rsidRPr="00107756" w:rsidRDefault="00C569B6" w:rsidP="001E5244">
      <w:pPr>
        <w:spacing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F97CBC" w14:textId="77777777" w:rsidR="00C569B6" w:rsidRPr="00107756" w:rsidRDefault="00C569B6" w:rsidP="001E5244">
      <w:pPr>
        <w:spacing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330F49" w14:textId="77777777" w:rsidR="00C569B6" w:rsidRPr="00107756" w:rsidRDefault="00C569B6" w:rsidP="001E5244">
      <w:pPr>
        <w:spacing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СОГЛАСОВАНО: </w:t>
      </w:r>
    </w:p>
    <w:p w14:paraId="70DE5F4C" w14:textId="77777777" w:rsidR="00C569B6" w:rsidRPr="00107756" w:rsidRDefault="00C569B6" w:rsidP="001E5244">
      <w:pPr>
        <w:spacing w:after="120" w:line="240" w:lineRule="auto"/>
        <w:ind w:left="23" w:right="-3"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практики: </w:t>
      </w:r>
    </w:p>
    <w:p w14:paraId="1DFAE983" w14:textId="77777777" w:rsidR="00C569B6" w:rsidRPr="00107756" w:rsidRDefault="00C569B6" w:rsidP="001E5244">
      <w:pPr>
        <w:spacing w:after="120" w:line="240" w:lineRule="auto"/>
        <w:ind w:left="23" w:right="-3" w:firstLine="39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077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DDD06A7" w14:textId="77777777" w:rsidR="00C569B6" w:rsidRPr="00107756" w:rsidRDefault="00C569B6" w:rsidP="001E5244">
      <w:pPr>
        <w:spacing w:line="240" w:lineRule="auto"/>
        <w:ind w:left="2832"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(должность, Ф.И.О.)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63551A1E" w14:textId="77777777" w:rsidR="00D628C1" w:rsidRPr="00D116D8" w:rsidRDefault="00D628C1" w:rsidP="00D116D8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116D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 xml:space="preserve">Приложение </w:t>
      </w:r>
      <w:r w:rsidR="00D116D8" w:rsidRPr="00D116D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</w:p>
    <w:p w14:paraId="52D7EEDA" w14:textId="77777777" w:rsidR="00C569B6" w:rsidRPr="00107756" w:rsidRDefault="00C569B6" w:rsidP="00F22F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756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график прохождения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6"/>
        <w:gridCol w:w="2609"/>
        <w:gridCol w:w="2967"/>
        <w:gridCol w:w="2026"/>
      </w:tblGrid>
      <w:tr w:rsidR="00C569B6" w:rsidRPr="00107756" w14:paraId="22056AE2" w14:textId="77777777" w:rsidTr="00AC730C">
        <w:tc>
          <w:tcPr>
            <w:tcW w:w="1052" w:type="pct"/>
          </w:tcPr>
          <w:p w14:paraId="40F307FF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55" w:type="pct"/>
          </w:tcPr>
          <w:p w14:paraId="4686A391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разделов практики</w:t>
            </w:r>
          </w:p>
        </w:tc>
        <w:tc>
          <w:tcPr>
            <w:tcW w:w="1541" w:type="pct"/>
          </w:tcPr>
          <w:p w14:paraId="363DDB07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Выполняемый вид работ</w:t>
            </w:r>
          </w:p>
        </w:tc>
        <w:tc>
          <w:tcPr>
            <w:tcW w:w="1052" w:type="pct"/>
          </w:tcPr>
          <w:p w14:paraId="7E085DDA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и замечания научного руководителя</w:t>
            </w:r>
          </w:p>
        </w:tc>
      </w:tr>
      <w:tr w:rsidR="00C569B6" w:rsidRPr="00107756" w14:paraId="767C6E50" w14:textId="77777777" w:rsidTr="00AC730C">
        <w:tc>
          <w:tcPr>
            <w:tcW w:w="1052" w:type="pct"/>
          </w:tcPr>
          <w:p w14:paraId="44E22F27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3437B6D9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586E67D7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pct"/>
          </w:tcPr>
          <w:p w14:paraId="1E92881C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9B6" w:rsidRPr="00107756" w14:paraId="190C534D" w14:textId="77777777" w:rsidTr="00AC730C">
        <w:tc>
          <w:tcPr>
            <w:tcW w:w="1052" w:type="pct"/>
          </w:tcPr>
          <w:p w14:paraId="1EA0F298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1F876AB1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2914C7FE" w14:textId="77777777" w:rsidR="00C569B6" w:rsidRPr="00107756" w:rsidRDefault="00C569B6" w:rsidP="00212C52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pct"/>
          </w:tcPr>
          <w:p w14:paraId="1D491DE3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9B6" w:rsidRPr="00107756" w14:paraId="2C111833" w14:textId="77777777" w:rsidTr="00AC730C">
        <w:tc>
          <w:tcPr>
            <w:tcW w:w="1052" w:type="pct"/>
          </w:tcPr>
          <w:p w14:paraId="08E46F8B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3E97CE4F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60D289FC" w14:textId="77777777" w:rsidR="00C569B6" w:rsidRPr="00107756" w:rsidRDefault="00C569B6" w:rsidP="00212C52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pct"/>
          </w:tcPr>
          <w:p w14:paraId="080467DC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9B6" w:rsidRPr="00107756" w14:paraId="1E8ADF31" w14:textId="77777777" w:rsidTr="00AC730C">
        <w:tc>
          <w:tcPr>
            <w:tcW w:w="1052" w:type="pct"/>
          </w:tcPr>
          <w:p w14:paraId="26DA15A0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177C5E57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193BE076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pct"/>
          </w:tcPr>
          <w:p w14:paraId="291ED2D4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9B6" w:rsidRPr="00107756" w14:paraId="0B48A4F9" w14:textId="77777777" w:rsidTr="00AC730C">
        <w:tc>
          <w:tcPr>
            <w:tcW w:w="1052" w:type="pct"/>
          </w:tcPr>
          <w:p w14:paraId="50A11BEA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4FB8B3ED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7BDB75B8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pct"/>
          </w:tcPr>
          <w:p w14:paraId="2D3FFFE4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9B6" w:rsidRPr="00107756" w14:paraId="4BDFC392" w14:textId="77777777" w:rsidTr="00AC730C">
        <w:tc>
          <w:tcPr>
            <w:tcW w:w="1052" w:type="pct"/>
          </w:tcPr>
          <w:p w14:paraId="7CEDA172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43578D12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10CBD2B8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pct"/>
          </w:tcPr>
          <w:p w14:paraId="765F94E3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9B6" w:rsidRPr="00107756" w14:paraId="0D97610C" w14:textId="77777777" w:rsidTr="00AC730C">
        <w:tc>
          <w:tcPr>
            <w:tcW w:w="1052" w:type="pct"/>
          </w:tcPr>
          <w:p w14:paraId="625EA2A9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63931970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1D43DB0C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pct"/>
          </w:tcPr>
          <w:p w14:paraId="4F370A6A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9B6" w:rsidRPr="00107756" w14:paraId="03A71209" w14:textId="77777777" w:rsidTr="00AC730C">
        <w:tc>
          <w:tcPr>
            <w:tcW w:w="1052" w:type="pct"/>
          </w:tcPr>
          <w:p w14:paraId="0372C95A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65A339D1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41EDE2A3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pct"/>
          </w:tcPr>
          <w:p w14:paraId="5E1C6DA4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9B6" w:rsidRPr="00107756" w14:paraId="4557FC90" w14:textId="77777777" w:rsidTr="00AC730C">
        <w:tc>
          <w:tcPr>
            <w:tcW w:w="1052" w:type="pct"/>
          </w:tcPr>
          <w:p w14:paraId="3B6B947F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292CB2F1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32D9831F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pct"/>
          </w:tcPr>
          <w:p w14:paraId="5D87FF3F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9B6" w:rsidRPr="00107756" w14:paraId="6FE1216A" w14:textId="77777777" w:rsidTr="00AC730C">
        <w:tc>
          <w:tcPr>
            <w:tcW w:w="1052" w:type="pct"/>
          </w:tcPr>
          <w:p w14:paraId="5B80F0A2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7C9C6C43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17F23862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pct"/>
          </w:tcPr>
          <w:p w14:paraId="4269CCC3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9B6" w:rsidRPr="00107756" w14:paraId="2BF801DB" w14:textId="77777777" w:rsidTr="00AC730C">
        <w:tc>
          <w:tcPr>
            <w:tcW w:w="1052" w:type="pct"/>
          </w:tcPr>
          <w:p w14:paraId="2ACBD1C6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683B72EB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4BB480FB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pct"/>
          </w:tcPr>
          <w:p w14:paraId="66C4EE54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9B6" w:rsidRPr="00107756" w14:paraId="167AF5EB" w14:textId="77777777" w:rsidTr="00AC730C">
        <w:tc>
          <w:tcPr>
            <w:tcW w:w="1052" w:type="pct"/>
          </w:tcPr>
          <w:p w14:paraId="646BF344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1C606733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3963CDCB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pct"/>
          </w:tcPr>
          <w:p w14:paraId="44DABC6A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9B6" w:rsidRPr="00107756" w14:paraId="3A9DC06A" w14:textId="77777777" w:rsidTr="00AC730C">
        <w:tc>
          <w:tcPr>
            <w:tcW w:w="1052" w:type="pct"/>
          </w:tcPr>
          <w:p w14:paraId="0638EFD2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51550EA6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471FDB75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pct"/>
          </w:tcPr>
          <w:p w14:paraId="2C32F996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9B6" w:rsidRPr="00107756" w14:paraId="46898AB3" w14:textId="77777777" w:rsidTr="00AC730C">
        <w:tc>
          <w:tcPr>
            <w:tcW w:w="1052" w:type="pct"/>
          </w:tcPr>
          <w:p w14:paraId="50EB82F1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760B289F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14:paraId="25224A22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pct"/>
          </w:tcPr>
          <w:p w14:paraId="2F82C342" w14:textId="77777777" w:rsidR="00C569B6" w:rsidRPr="00107756" w:rsidRDefault="00C569B6" w:rsidP="0021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59AD90F" w14:textId="77777777" w:rsidR="00C569B6" w:rsidRPr="00107756" w:rsidRDefault="00C569B6" w:rsidP="00212C52">
      <w:pPr>
        <w:rPr>
          <w:rFonts w:ascii="Times New Roman" w:eastAsia="Times New Roman" w:hAnsi="Times New Roman" w:cs="Times New Roman"/>
          <w:sz w:val="28"/>
          <w:szCs w:val="28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085DABB" w14:textId="77777777" w:rsidR="00D628C1" w:rsidRPr="00D116D8" w:rsidRDefault="00D628C1" w:rsidP="00D116D8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116D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 xml:space="preserve">Приложение </w:t>
      </w:r>
      <w:r w:rsidR="00D116D8" w:rsidRPr="00D116D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</w:p>
    <w:p w14:paraId="6A25204E" w14:textId="77777777" w:rsidR="00C569B6" w:rsidRPr="00107756" w:rsidRDefault="00C569B6" w:rsidP="00F22F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756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Научно-исследовательская или</w:t>
      </w:r>
      <w:r w:rsidR="00F22F0E" w:rsidRPr="001077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756">
        <w:rPr>
          <w:rFonts w:ascii="Times New Roman" w:eastAsia="Times New Roman" w:hAnsi="Times New Roman" w:cs="Times New Roman"/>
          <w:b/>
          <w:bCs/>
          <w:sz w:val="28"/>
          <w:szCs w:val="28"/>
        </w:rPr>
        <w:t>рационализаторская работа студента</w:t>
      </w:r>
    </w:p>
    <w:tbl>
      <w:tblPr>
        <w:tblStyle w:val="11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731"/>
        <w:gridCol w:w="4614"/>
      </w:tblGrid>
      <w:tr w:rsidR="00C569B6" w:rsidRPr="00107756" w14:paraId="4CD00BCE" w14:textId="77777777" w:rsidTr="00AC730C">
        <w:tc>
          <w:tcPr>
            <w:tcW w:w="4731" w:type="dxa"/>
          </w:tcPr>
          <w:p w14:paraId="2D555184" w14:textId="77777777" w:rsidR="00C569B6" w:rsidRPr="008B5B05" w:rsidRDefault="00C569B6" w:rsidP="008B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05">
              <w:rPr>
                <w:rFonts w:ascii="Times New Roman" w:hAnsi="Times New Roman" w:cs="Times New Roman"/>
                <w:sz w:val="28"/>
                <w:szCs w:val="28"/>
              </w:rPr>
              <w:t>Содержание выполненной работы</w:t>
            </w:r>
          </w:p>
        </w:tc>
        <w:tc>
          <w:tcPr>
            <w:tcW w:w="4614" w:type="dxa"/>
          </w:tcPr>
          <w:p w14:paraId="3D24EE20" w14:textId="77777777" w:rsidR="00C569B6" w:rsidRPr="008B5B05" w:rsidRDefault="00C569B6" w:rsidP="008B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05">
              <w:rPr>
                <w:rFonts w:ascii="Times New Roman" w:hAnsi="Times New Roman" w:cs="Times New Roman"/>
                <w:sz w:val="28"/>
                <w:szCs w:val="28"/>
              </w:rPr>
              <w:t>Итог, полученный эффект</w:t>
            </w:r>
          </w:p>
        </w:tc>
      </w:tr>
      <w:tr w:rsidR="00C569B6" w:rsidRPr="00107756" w14:paraId="717A428B" w14:textId="77777777" w:rsidTr="00AC730C">
        <w:trPr>
          <w:trHeight w:val="11319"/>
        </w:trPr>
        <w:tc>
          <w:tcPr>
            <w:tcW w:w="4731" w:type="dxa"/>
          </w:tcPr>
          <w:p w14:paraId="6461B0EE" w14:textId="77777777" w:rsidR="00C569B6" w:rsidRPr="00107756" w:rsidRDefault="00C569B6" w:rsidP="001E5244">
            <w:pPr>
              <w:keepNext/>
              <w:keepLines/>
              <w:spacing w:after="240"/>
              <w:ind w:firstLine="397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14" w:type="dxa"/>
          </w:tcPr>
          <w:p w14:paraId="12CD8529" w14:textId="77777777" w:rsidR="00C569B6" w:rsidRPr="00107756" w:rsidRDefault="00C569B6" w:rsidP="001E5244">
            <w:pPr>
              <w:keepNext/>
              <w:keepLines/>
              <w:spacing w:after="240"/>
              <w:ind w:firstLine="397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A57C7BA" w14:textId="77777777" w:rsidR="00F22F0E" w:rsidRPr="00107756" w:rsidRDefault="00F22F0E">
      <w:pPr>
        <w:rPr>
          <w:rFonts w:ascii="Times New Roman" w:eastAsia="Times New Roman" w:hAnsi="Times New Roman" w:cs="Times New Roman"/>
          <w:sz w:val="28"/>
          <w:szCs w:val="28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49626E1" w14:textId="77777777" w:rsidR="00A77F12" w:rsidRPr="00D116D8" w:rsidRDefault="00A77F12" w:rsidP="00D116D8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116D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 xml:space="preserve">Приложение </w:t>
      </w:r>
      <w:r w:rsidR="00D116D8" w:rsidRPr="00D116D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</w:p>
    <w:p w14:paraId="5F5E4666" w14:textId="77777777" w:rsidR="00C569B6" w:rsidRPr="00107756" w:rsidRDefault="00C569B6" w:rsidP="00F22F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756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работы практиканта руководителем практики</w:t>
      </w:r>
    </w:p>
    <w:p w14:paraId="3EBFADE4" w14:textId="77777777" w:rsidR="00C569B6" w:rsidRPr="00107756" w:rsidRDefault="00C569B6" w:rsidP="00F22F0E">
      <w:pPr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Студент</w:t>
      </w:r>
      <w:r w:rsidRPr="00107756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  <w:lang w:eastAsia="en-US"/>
        </w:rPr>
        <w:tab/>
      </w:r>
      <w:r w:rsidRPr="00107756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  <w:lang w:eastAsia="en-US"/>
        </w:rPr>
        <w:tab/>
      </w:r>
      <w:r w:rsidRPr="00107756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  <w:lang w:eastAsia="en-US"/>
        </w:rPr>
        <w:tab/>
      </w:r>
      <w:r w:rsidRPr="00107756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группы </w:t>
      </w:r>
      <w:r w:rsidRPr="00107756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  <w:lang w:eastAsia="en-US"/>
        </w:rPr>
        <w:tab/>
      </w:r>
      <w:r w:rsidRPr="00107756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  <w:lang w:eastAsia="en-US"/>
        </w:rPr>
        <w:tab/>
      </w:r>
    </w:p>
    <w:p w14:paraId="5A7EE0D0" w14:textId="77777777" w:rsidR="00C569B6" w:rsidRPr="00107756" w:rsidRDefault="00C569B6" w:rsidP="00F22F0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</w:t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en-US"/>
        </w:rPr>
        <w:tab/>
      </w:r>
      <w:r w:rsidR="00F22F0E" w:rsidRPr="00107756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en-US"/>
        </w:rPr>
        <w:tab/>
      </w:r>
      <w:r w:rsidR="00F22F0E" w:rsidRPr="00107756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en-US"/>
        </w:rPr>
        <w:tab/>
      </w:r>
    </w:p>
    <w:tbl>
      <w:tblPr>
        <w:tblW w:w="8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3"/>
        <w:gridCol w:w="1790"/>
        <w:gridCol w:w="4517"/>
        <w:gridCol w:w="1889"/>
      </w:tblGrid>
      <w:tr w:rsidR="00C569B6" w:rsidRPr="00107756" w14:paraId="4599BA75" w14:textId="77777777" w:rsidTr="00AC730C">
        <w:trPr>
          <w:trHeight w:val="1195"/>
          <w:jc w:val="center"/>
        </w:trPr>
        <w:tc>
          <w:tcPr>
            <w:tcW w:w="615" w:type="dxa"/>
            <w:vAlign w:val="center"/>
          </w:tcPr>
          <w:p w14:paraId="5083755C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664" w:type="dxa"/>
            <w:vAlign w:val="center"/>
          </w:tcPr>
          <w:p w14:paraId="5E3A368B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Оценка важности данной компетенции обвести кружком*</w:t>
            </w:r>
          </w:p>
        </w:tc>
        <w:tc>
          <w:tcPr>
            <w:tcW w:w="4819" w:type="dxa"/>
            <w:vAlign w:val="center"/>
          </w:tcPr>
          <w:p w14:paraId="7A4B5074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Компетенция</w:t>
            </w:r>
          </w:p>
        </w:tc>
        <w:tc>
          <w:tcPr>
            <w:tcW w:w="1711" w:type="dxa"/>
            <w:vAlign w:val="center"/>
          </w:tcPr>
          <w:p w14:paraId="365A69CD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Оценка исполнения практикантом данной компетенции обвести кружком*</w:t>
            </w:r>
          </w:p>
        </w:tc>
      </w:tr>
      <w:tr w:rsidR="00C569B6" w:rsidRPr="00107756" w14:paraId="78706422" w14:textId="77777777" w:rsidTr="00AC730C">
        <w:trPr>
          <w:trHeight w:val="423"/>
          <w:jc w:val="center"/>
        </w:trPr>
        <w:tc>
          <w:tcPr>
            <w:tcW w:w="615" w:type="dxa"/>
          </w:tcPr>
          <w:p w14:paraId="3593044E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4" w:type="dxa"/>
          </w:tcPr>
          <w:p w14:paraId="6418EA18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1   2   3   4   5</w:t>
            </w:r>
          </w:p>
        </w:tc>
        <w:tc>
          <w:tcPr>
            <w:tcW w:w="4819" w:type="dxa"/>
          </w:tcPr>
          <w:p w14:paraId="2AD978AE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ОПК-5</w:t>
            </w:r>
          </w:p>
        </w:tc>
        <w:tc>
          <w:tcPr>
            <w:tcW w:w="1711" w:type="dxa"/>
          </w:tcPr>
          <w:p w14:paraId="73F77C81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1   2   3   4   5</w:t>
            </w:r>
          </w:p>
        </w:tc>
      </w:tr>
      <w:tr w:rsidR="00C569B6" w:rsidRPr="00107756" w14:paraId="4AE9551C" w14:textId="77777777" w:rsidTr="00AC730C">
        <w:trPr>
          <w:jc w:val="center"/>
        </w:trPr>
        <w:tc>
          <w:tcPr>
            <w:tcW w:w="615" w:type="dxa"/>
          </w:tcPr>
          <w:p w14:paraId="0ABE758D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4" w:type="dxa"/>
          </w:tcPr>
          <w:p w14:paraId="47B045D0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1   2   3   4   5</w:t>
            </w:r>
          </w:p>
        </w:tc>
        <w:tc>
          <w:tcPr>
            <w:tcW w:w="4819" w:type="dxa"/>
          </w:tcPr>
          <w:p w14:paraId="5073211E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ОПК-4</w:t>
            </w:r>
          </w:p>
        </w:tc>
        <w:tc>
          <w:tcPr>
            <w:tcW w:w="1711" w:type="dxa"/>
          </w:tcPr>
          <w:p w14:paraId="6BCA4C98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1   2   3   4   5</w:t>
            </w:r>
          </w:p>
        </w:tc>
      </w:tr>
      <w:tr w:rsidR="00C569B6" w:rsidRPr="00107756" w14:paraId="741C1882" w14:textId="77777777" w:rsidTr="00AC730C">
        <w:trPr>
          <w:jc w:val="center"/>
        </w:trPr>
        <w:tc>
          <w:tcPr>
            <w:tcW w:w="615" w:type="dxa"/>
          </w:tcPr>
          <w:p w14:paraId="7472F09B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4" w:type="dxa"/>
          </w:tcPr>
          <w:p w14:paraId="7885578D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1   2   3   4   5</w:t>
            </w:r>
          </w:p>
        </w:tc>
        <w:tc>
          <w:tcPr>
            <w:tcW w:w="4819" w:type="dxa"/>
          </w:tcPr>
          <w:p w14:paraId="2E7CB622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ОПК-2</w:t>
            </w:r>
          </w:p>
        </w:tc>
        <w:tc>
          <w:tcPr>
            <w:tcW w:w="1711" w:type="dxa"/>
          </w:tcPr>
          <w:p w14:paraId="0163FE36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1   2   3   4   5</w:t>
            </w:r>
          </w:p>
        </w:tc>
      </w:tr>
      <w:tr w:rsidR="00C569B6" w:rsidRPr="00107756" w14:paraId="1B3C4148" w14:textId="77777777" w:rsidTr="00AC730C">
        <w:trPr>
          <w:jc w:val="center"/>
        </w:trPr>
        <w:tc>
          <w:tcPr>
            <w:tcW w:w="615" w:type="dxa"/>
          </w:tcPr>
          <w:p w14:paraId="74E52A96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64" w:type="dxa"/>
          </w:tcPr>
          <w:p w14:paraId="169FAF83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1   2   3   4   5</w:t>
            </w:r>
          </w:p>
        </w:tc>
        <w:tc>
          <w:tcPr>
            <w:tcW w:w="4819" w:type="dxa"/>
          </w:tcPr>
          <w:p w14:paraId="071CE12D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ПК-1</w:t>
            </w:r>
          </w:p>
        </w:tc>
        <w:tc>
          <w:tcPr>
            <w:tcW w:w="1711" w:type="dxa"/>
          </w:tcPr>
          <w:p w14:paraId="79F731BE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1   2   3   4   5</w:t>
            </w:r>
          </w:p>
        </w:tc>
      </w:tr>
      <w:tr w:rsidR="00C569B6" w:rsidRPr="00107756" w14:paraId="296B283F" w14:textId="77777777" w:rsidTr="00AC730C">
        <w:trPr>
          <w:jc w:val="center"/>
        </w:trPr>
        <w:tc>
          <w:tcPr>
            <w:tcW w:w="615" w:type="dxa"/>
          </w:tcPr>
          <w:p w14:paraId="71A1395A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64" w:type="dxa"/>
          </w:tcPr>
          <w:p w14:paraId="51221580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1   2   3   4   5</w:t>
            </w:r>
          </w:p>
        </w:tc>
        <w:tc>
          <w:tcPr>
            <w:tcW w:w="4819" w:type="dxa"/>
          </w:tcPr>
          <w:p w14:paraId="239FA73E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ПК-4</w:t>
            </w:r>
          </w:p>
        </w:tc>
        <w:tc>
          <w:tcPr>
            <w:tcW w:w="1711" w:type="dxa"/>
          </w:tcPr>
          <w:p w14:paraId="3EDFC3E6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1   2   3   4   5</w:t>
            </w:r>
          </w:p>
        </w:tc>
      </w:tr>
      <w:tr w:rsidR="00C569B6" w:rsidRPr="00107756" w14:paraId="37980165" w14:textId="77777777" w:rsidTr="00AC730C">
        <w:trPr>
          <w:jc w:val="center"/>
        </w:trPr>
        <w:tc>
          <w:tcPr>
            <w:tcW w:w="8809" w:type="dxa"/>
            <w:gridSpan w:val="4"/>
          </w:tcPr>
          <w:p w14:paraId="0EF3BCA0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Укажите, какие ещё компетенции Вы хотели бы включить в список и оцените их в отношении данного практиканта:</w:t>
            </w:r>
          </w:p>
        </w:tc>
      </w:tr>
      <w:tr w:rsidR="00C569B6" w:rsidRPr="00107756" w14:paraId="1A924EEC" w14:textId="77777777" w:rsidTr="00AC730C">
        <w:trPr>
          <w:jc w:val="center"/>
        </w:trPr>
        <w:tc>
          <w:tcPr>
            <w:tcW w:w="615" w:type="dxa"/>
          </w:tcPr>
          <w:p w14:paraId="5D7A4D2A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4" w:type="dxa"/>
          </w:tcPr>
          <w:p w14:paraId="37EF3D6B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1   2   3   4   5</w:t>
            </w:r>
          </w:p>
        </w:tc>
        <w:tc>
          <w:tcPr>
            <w:tcW w:w="4819" w:type="dxa"/>
          </w:tcPr>
          <w:p w14:paraId="701400B1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1" w:type="dxa"/>
          </w:tcPr>
          <w:p w14:paraId="4A6B89CD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1   2   3   4   5</w:t>
            </w:r>
          </w:p>
        </w:tc>
      </w:tr>
      <w:tr w:rsidR="00C569B6" w:rsidRPr="00107756" w14:paraId="3312D6EF" w14:textId="77777777" w:rsidTr="00AC730C">
        <w:trPr>
          <w:jc w:val="center"/>
        </w:trPr>
        <w:tc>
          <w:tcPr>
            <w:tcW w:w="8809" w:type="dxa"/>
            <w:gridSpan w:val="4"/>
          </w:tcPr>
          <w:p w14:paraId="79EA7837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Укажите, какими еще компетенциями, на ваш взгляд, должен обладать студент-практикант</w:t>
            </w:r>
          </w:p>
        </w:tc>
      </w:tr>
      <w:tr w:rsidR="00C569B6" w:rsidRPr="00107756" w14:paraId="58DEAE6F" w14:textId="77777777" w:rsidTr="00AC730C">
        <w:trPr>
          <w:jc w:val="center"/>
        </w:trPr>
        <w:tc>
          <w:tcPr>
            <w:tcW w:w="615" w:type="dxa"/>
          </w:tcPr>
          <w:p w14:paraId="74CC5986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077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194" w:type="dxa"/>
            <w:gridSpan w:val="3"/>
            <w:vAlign w:val="center"/>
          </w:tcPr>
          <w:p w14:paraId="5E936D8D" w14:textId="77777777" w:rsidR="00C569B6" w:rsidRPr="00107756" w:rsidRDefault="00C569B6" w:rsidP="00212C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1D6CDF5" w14:textId="77777777" w:rsidR="00C569B6" w:rsidRPr="00107756" w:rsidRDefault="00C569B6" w:rsidP="00212C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* необходимо обвести кружком только одну оценку от «1» - совершенно не важно или совершенно не удовлетворен …… до «5» - очень важно или полностью удовлетворен.</w:t>
      </w:r>
    </w:p>
    <w:p w14:paraId="58A836F3" w14:textId="77777777" w:rsidR="00C569B6" w:rsidRPr="00107756" w:rsidRDefault="00C569B6" w:rsidP="00212C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 рецензенте:</w:t>
      </w:r>
    </w:p>
    <w:p w14:paraId="4850E75C" w14:textId="77777777" w:rsidR="00C569B6" w:rsidRPr="00107756" w:rsidRDefault="00C569B6" w:rsidP="00461C9A">
      <w:pPr>
        <w:spacing w:after="120"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Ф.И.О. ____________________________________________________________</w:t>
      </w:r>
    </w:p>
    <w:p w14:paraId="62C8A184" w14:textId="77777777" w:rsidR="00C569B6" w:rsidRPr="00107756" w:rsidRDefault="00C569B6" w:rsidP="00461C9A">
      <w:pPr>
        <w:spacing w:after="120"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Должность ____________________________________________________________</w:t>
      </w:r>
    </w:p>
    <w:p w14:paraId="45E930C6" w14:textId="77777777" w:rsidR="00C569B6" w:rsidRPr="00107756" w:rsidRDefault="00C569B6" w:rsidP="00461C9A">
      <w:pPr>
        <w:spacing w:after="120"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Уч. звание ____________________________________________________________</w:t>
      </w:r>
    </w:p>
    <w:p w14:paraId="1E010462" w14:textId="77777777" w:rsidR="00C569B6" w:rsidRPr="00107756" w:rsidRDefault="00C569B6" w:rsidP="00461C9A">
      <w:pPr>
        <w:spacing w:after="120"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Уч. степень ____________________________________________________________</w:t>
      </w:r>
    </w:p>
    <w:p w14:paraId="2811DF06" w14:textId="77777777" w:rsidR="00C569B6" w:rsidRPr="00107756" w:rsidRDefault="00C569B6" w:rsidP="001E5244">
      <w:pPr>
        <w:spacing w:before="120" w:line="240" w:lineRule="auto"/>
        <w:ind w:firstLine="39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____________/__________________________/</w:t>
      </w:r>
    </w:p>
    <w:p w14:paraId="50A59E3A" w14:textId="77777777" w:rsidR="00C569B6" w:rsidRPr="00107756" w:rsidRDefault="00C569B6" w:rsidP="001E5244">
      <w:pPr>
        <w:spacing w:before="120" w:line="240" w:lineRule="auto"/>
        <w:ind w:firstLine="39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«расшифровка подписи»</w:t>
      </w:r>
    </w:p>
    <w:p w14:paraId="7CB407FC" w14:textId="77777777" w:rsidR="00C569B6" w:rsidRPr="00107756" w:rsidRDefault="00C569B6" w:rsidP="001E5244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C569B6" w:rsidRPr="00107756" w:rsidSect="00107756">
          <w:headerReference w:type="default" r:id="rId16"/>
          <w:pgSz w:w="11906" w:h="16838"/>
          <w:pgMar w:top="1134" w:right="1134" w:bottom="1474" w:left="1134" w:header="708" w:footer="708" w:gutter="0"/>
          <w:cols w:space="708"/>
          <w:docGrid w:linePitch="360"/>
        </w:sect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21A3447C" w14:textId="77777777" w:rsidR="00461C9A" w:rsidRPr="00475EB5" w:rsidRDefault="00461C9A" w:rsidP="00461C9A">
      <w:pPr>
        <w:pStyle w:val="1"/>
        <w:spacing w:before="0" w:after="120" w:line="240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34" w:name="_Toc227843237"/>
      <w:r w:rsidRPr="00475E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 xml:space="preserve">Приложение </w:t>
      </w:r>
      <w:r w:rsidR="00D116D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6</w:t>
      </w:r>
      <w:bookmarkEnd w:id="34"/>
    </w:p>
    <w:p w14:paraId="0F871F4B" w14:textId="77777777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14:paraId="4DC83658" w14:textId="77777777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Федеральное государственное автономное образовательное учреждение</w:t>
      </w:r>
    </w:p>
    <w:p w14:paraId="14D9AD5B" w14:textId="77777777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высшего образования</w:t>
      </w:r>
    </w:p>
    <w:p w14:paraId="7DDC384C" w14:textId="1FFBF3EE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«ЮЖНО-УРАЛЬСКИЙ ГОСУДАРСТВЕННЫЙ УНИВЕРСИТЕТ</w:t>
      </w:r>
    </w:p>
    <w:p w14:paraId="0468BD50" w14:textId="05DD1838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(Национальный исследовательский университет)</w:t>
      </w:r>
      <w:r w:rsidR="00367DD1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413369B9" w14:textId="77777777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>Институт естественных и точных наук</w:t>
      </w:r>
    </w:p>
    <w:p w14:paraId="7BA0149B" w14:textId="77777777" w:rsidR="000565A0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Кафедра вычислительной механики</w:t>
      </w:r>
    </w:p>
    <w:p w14:paraId="4743772B" w14:textId="77777777" w:rsidR="000565A0" w:rsidRPr="00107756" w:rsidRDefault="000565A0" w:rsidP="001E5244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3F8604" w14:textId="77777777" w:rsidR="000565A0" w:rsidRPr="00107756" w:rsidRDefault="000565A0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04EF50" w14:textId="77777777" w:rsidR="000565A0" w:rsidRPr="00107756" w:rsidRDefault="000565A0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A5DC22F" w14:textId="77777777" w:rsidR="000565A0" w:rsidRPr="00107756" w:rsidRDefault="000565A0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EF41B1" w14:textId="77777777" w:rsidR="000565A0" w:rsidRPr="00107756" w:rsidRDefault="000565A0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B7FB1D" w14:textId="77777777" w:rsidR="000565A0" w:rsidRPr="00107756" w:rsidRDefault="000565A0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29833D" w14:textId="77777777" w:rsidR="000565A0" w:rsidRPr="00107756" w:rsidRDefault="000565A0" w:rsidP="001E5244">
      <w:pPr>
        <w:spacing w:after="0" w:line="240" w:lineRule="auto"/>
        <w:ind w:left="5245" w:right="566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9CB72A" w14:textId="77777777" w:rsidR="000565A0" w:rsidRPr="00107756" w:rsidRDefault="00A5720A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ПОЯСНИТЕЛЬНАЯ ЗАПИСКА К </w:t>
      </w:r>
      <w:r w:rsidR="000565A0"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КУРСОВ</w:t>
      </w: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ОЙ</w:t>
      </w:r>
      <w:r w:rsidR="000565A0"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РАБОТ</w:t>
      </w: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</w:p>
    <w:p w14:paraId="752BB7C5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дисциплине «</w:t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293607F7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8DC4AE7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РАБОТЫ</w:t>
      </w:r>
    </w:p>
    <w:p w14:paraId="56322DEC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E18A4CD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2774627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CB45C5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5407D4B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4413" w:type="dxa"/>
        <w:tblInd w:w="4536" w:type="dxa"/>
        <w:tblLook w:val="04A0" w:firstRow="1" w:lastRow="0" w:firstColumn="1" w:lastColumn="0" w:noHBand="0" w:noVBand="1"/>
      </w:tblPr>
      <w:tblGrid>
        <w:gridCol w:w="4413"/>
      </w:tblGrid>
      <w:tr w:rsidR="000565A0" w:rsidRPr="00107756" w14:paraId="46139779" w14:textId="77777777" w:rsidTr="000565A0">
        <w:tc>
          <w:tcPr>
            <w:tcW w:w="4413" w:type="dxa"/>
            <w:shd w:val="clear" w:color="auto" w:fill="auto"/>
            <w:hideMark/>
          </w:tcPr>
          <w:p w14:paraId="76138135" w14:textId="77777777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работы</w:t>
            </w:r>
          </w:p>
          <w:p w14:paraId="6550BBB9" w14:textId="77777777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должность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53E9095" w14:textId="77777777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 ФИО</w:t>
            </w:r>
          </w:p>
          <w:p w14:paraId="2C3D7EF2" w14:textId="77777777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_______________20    г.</w:t>
            </w:r>
          </w:p>
          <w:p w14:paraId="4E3BC315" w14:textId="77777777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работы</w:t>
            </w:r>
          </w:p>
          <w:p w14:paraId="65B7ED2B" w14:textId="13FB5348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группы ХХ</w:t>
            </w:r>
            <w:r w:rsidR="00531BB2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ootnoteReference w:id="7"/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-ХХХ</w:t>
            </w:r>
            <w:r w:rsidR="00531BB2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ootnoteReference w:id="8"/>
            </w:r>
          </w:p>
          <w:p w14:paraId="5C128414" w14:textId="77777777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 ФИО</w:t>
            </w:r>
          </w:p>
          <w:p w14:paraId="4D61DDF7" w14:textId="2DA26789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________________20</w:t>
            </w:r>
            <w:r w:rsidR="00531BB2"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E8D1962" w14:textId="77777777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8A6D2BF" w14:textId="77777777" w:rsidR="000565A0" w:rsidRPr="00107756" w:rsidRDefault="000565A0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EFE8C4" w14:textId="77777777" w:rsidR="000565A0" w:rsidRPr="00107756" w:rsidRDefault="000565A0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8C178F3" w14:textId="77777777" w:rsidR="000565A0" w:rsidRPr="00107756" w:rsidRDefault="000565A0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49E2A2" w14:textId="77777777" w:rsidR="000565A0" w:rsidRPr="00107756" w:rsidRDefault="000565A0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885152" w14:textId="77777777" w:rsidR="000565A0" w:rsidRPr="00107756" w:rsidRDefault="000565A0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A482FE" w14:textId="77777777" w:rsidR="000565A0" w:rsidRPr="00107756" w:rsidRDefault="000565A0" w:rsidP="001E5244">
      <w:pPr>
        <w:spacing w:after="0" w:line="240" w:lineRule="auto"/>
        <w:ind w:left="4253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4219B3" w14:textId="31716599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Челябинск, 20</w:t>
      </w:r>
      <w:r w:rsidR="00531BB2" w:rsidRPr="0008101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</w:t>
      </w:r>
    </w:p>
    <w:p w14:paraId="49793319" w14:textId="39241A8C" w:rsidR="00327E71" w:rsidRPr="00107756" w:rsidRDefault="00327E71" w:rsidP="00327E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327E71" w:rsidRPr="00107756" w:rsidSect="00107756">
          <w:headerReference w:type="default" r:id="rId17"/>
          <w:footnotePr>
            <w:numRestart w:val="eachPage"/>
          </w:footnotePr>
          <w:pgSz w:w="11906" w:h="16838"/>
          <w:pgMar w:top="1134" w:right="1134" w:bottom="1474" w:left="1134" w:header="708" w:footer="708" w:gutter="0"/>
          <w:cols w:space="708"/>
          <w:docGrid w:linePitch="360"/>
        </w:sectPr>
      </w:pPr>
    </w:p>
    <w:p w14:paraId="54D3D1D7" w14:textId="39241A8C" w:rsidR="00461C9A" w:rsidRPr="00475EB5" w:rsidRDefault="00461C9A" w:rsidP="00461C9A">
      <w:pPr>
        <w:pStyle w:val="1"/>
        <w:spacing w:before="0" w:after="120" w:line="240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35" w:name="_Toc227843238"/>
      <w:r w:rsidRPr="00475E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 xml:space="preserve">Приложение </w:t>
      </w:r>
      <w:r w:rsidR="00D116D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7</w:t>
      </w:r>
      <w:bookmarkEnd w:id="35"/>
    </w:p>
    <w:p w14:paraId="5D260BFB" w14:textId="77777777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14:paraId="17A68516" w14:textId="77777777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Федеральное государственное автономное образовательное учреждение</w:t>
      </w:r>
    </w:p>
    <w:p w14:paraId="6A4C5BDB" w14:textId="77777777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высшего образования</w:t>
      </w:r>
    </w:p>
    <w:p w14:paraId="0E6CC99D" w14:textId="10B738D5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«ЮЖНО-УРАЛЬСКИЙ ГОСУДАРСТВЕННЫЙ УНИВЕРСИТЕТ</w:t>
      </w:r>
    </w:p>
    <w:p w14:paraId="7E7F3278" w14:textId="3CF6F688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(Национальный исследовательский университет)</w:t>
      </w:r>
      <w:r w:rsidR="00367DD1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70C02CC3" w14:textId="77777777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>Институт естественных и точных наук</w:t>
      </w:r>
    </w:p>
    <w:p w14:paraId="77624DF3" w14:textId="77777777" w:rsidR="000565A0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Кафедра вычислительной механики</w:t>
      </w:r>
    </w:p>
    <w:p w14:paraId="11555B51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AFAF9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850"/>
        <w:gridCol w:w="4394"/>
      </w:tblGrid>
      <w:tr w:rsidR="000565A0" w:rsidRPr="00107756" w14:paraId="78017D77" w14:textId="77777777" w:rsidTr="000565A0">
        <w:tc>
          <w:tcPr>
            <w:tcW w:w="4503" w:type="dxa"/>
            <w:shd w:val="clear" w:color="auto" w:fill="auto"/>
            <w:hideMark/>
          </w:tcPr>
          <w:p w14:paraId="30C893D0" w14:textId="5AB1D840" w:rsidR="000565A0" w:rsidRPr="00107756" w:rsidRDefault="000565A0" w:rsidP="0064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9DB643D" w14:textId="77777777" w:rsidR="000565A0" w:rsidRPr="00107756" w:rsidRDefault="000565A0" w:rsidP="001E5244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10A12B31" w14:textId="77777777" w:rsidR="000565A0" w:rsidRPr="00107756" w:rsidRDefault="000565A0" w:rsidP="00646238">
            <w:pPr>
              <w:spacing w:after="0" w:line="24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ДОПУСТИТЬ К ЗАЩИТЕ          </w:t>
            </w:r>
          </w:p>
          <w:p w14:paraId="12029EAA" w14:textId="77777777" w:rsidR="000565A0" w:rsidRPr="00107756" w:rsidRDefault="000565A0" w:rsidP="00646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ВМ,        </w:t>
            </w:r>
          </w:p>
          <w:p w14:paraId="098DAB84" w14:textId="63422EB8" w:rsidR="000565A0" w:rsidRPr="00107756" w:rsidRDefault="00327E71" w:rsidP="00646238">
            <w:pPr>
              <w:spacing w:after="0" w:line="24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0565A0" w:rsidRPr="0008101D">
              <w:rPr>
                <w:rFonts w:ascii="Times New Roman" w:eastAsia="Times New Roman" w:hAnsi="Times New Roman" w:cs="Times New Roman"/>
                <w:sz w:val="28"/>
                <w:szCs w:val="28"/>
              </w:rPr>
              <w:t>.ф.-м.н.,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доцент</w:t>
            </w:r>
            <w:r w:rsidR="000565A0"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AF98C92" w14:textId="77777777" w:rsidR="000565A0" w:rsidRPr="00107756" w:rsidRDefault="000565A0" w:rsidP="00646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________________/</w:t>
            </w:r>
            <w:r w:rsidR="00F22F0E"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  <w:p w14:paraId="7292778E" w14:textId="0F83F08D" w:rsidR="000565A0" w:rsidRPr="00327E71" w:rsidRDefault="000565A0" w:rsidP="0064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________________________20</w:t>
            </w:r>
            <w:r w:rsidR="00531BB2"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531B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6C373A3C" w14:textId="77777777" w:rsidR="00646238" w:rsidRPr="00107756" w:rsidRDefault="00646238" w:rsidP="00AA7E3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DC20151" w14:textId="77777777" w:rsidR="00AA7E30" w:rsidRPr="00107756" w:rsidRDefault="00AA7E30" w:rsidP="00AA7E3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РАБОТЫ</w:t>
      </w:r>
    </w:p>
    <w:p w14:paraId="36B93B18" w14:textId="77777777" w:rsidR="000565A0" w:rsidRPr="00107756" w:rsidRDefault="000565A0" w:rsidP="001E5244">
      <w:pPr>
        <w:spacing w:after="0" w:line="240" w:lineRule="auto"/>
        <w:ind w:right="-1" w:firstLine="39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1CEA2C" w14:textId="77777777" w:rsidR="00AA7E30" w:rsidRPr="00107756" w:rsidRDefault="00AA7E30" w:rsidP="00AA7E3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ПОЯСНИТЕЛЬНАЯ ЗАПИСКА </w:t>
      </w:r>
    </w:p>
    <w:p w14:paraId="1F508DC0" w14:textId="77777777" w:rsidR="00AA7E30" w:rsidRDefault="00AA7E30" w:rsidP="00AA7E30">
      <w:pPr>
        <w:spacing w:after="0" w:line="240" w:lineRule="auto"/>
        <w:ind w:right="-1" w:firstLine="397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ВЫПУСКНОЙ КВАЛИФИКАЦИОННОЙ РАБОТЕ</w:t>
      </w:r>
    </w:p>
    <w:p w14:paraId="705ACAA6" w14:textId="77777777" w:rsidR="002C6886" w:rsidRPr="00107756" w:rsidRDefault="002C6886" w:rsidP="00AA7E30">
      <w:pPr>
        <w:spacing w:after="0" w:line="240" w:lineRule="auto"/>
        <w:ind w:right="-1" w:firstLine="39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(К НАУЧНОЙ </w:t>
      </w:r>
      <w:r w:rsidRPr="0010775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КВАЛИФИКАЦИОННОЙ РАБОТЕ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</w:p>
    <w:p w14:paraId="661D4294" w14:textId="77777777" w:rsidR="00AA7E30" w:rsidRPr="00107756" w:rsidRDefault="00AA7E30" w:rsidP="00AA7E3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ЮУрГУ – </w:t>
      </w:r>
      <w:r w:rsidR="00212C52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ХХ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12C52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ХХ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12C52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ХХ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107756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9"/>
      </w:r>
      <w:r w:rsidR="00212C52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ХХХХ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107756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0"/>
      </w:r>
      <w:r w:rsidR="00212C52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ХХХ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107756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1"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ПЗ ВКР</w:t>
      </w:r>
    </w:p>
    <w:p w14:paraId="0B9026C6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08" w:type="dxa"/>
        <w:tblLook w:val="04A0" w:firstRow="1" w:lastRow="0" w:firstColumn="1" w:lastColumn="0" w:noHBand="0" w:noVBand="1"/>
      </w:tblPr>
      <w:tblGrid>
        <w:gridCol w:w="4503"/>
        <w:gridCol w:w="850"/>
        <w:gridCol w:w="4455"/>
      </w:tblGrid>
      <w:tr w:rsidR="000565A0" w:rsidRPr="00107756" w14:paraId="6F4120E1" w14:textId="77777777" w:rsidTr="000565A0">
        <w:tc>
          <w:tcPr>
            <w:tcW w:w="4503" w:type="dxa"/>
            <w:shd w:val="clear" w:color="auto" w:fill="auto"/>
            <w:hideMark/>
          </w:tcPr>
          <w:p w14:paraId="0B56E719" w14:textId="77777777" w:rsidR="000565A0" w:rsidRPr="00107756" w:rsidRDefault="000565A0" w:rsidP="00646238">
            <w:pPr>
              <w:spacing w:after="0" w:line="240" w:lineRule="auto"/>
              <w:ind w:right="17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Нормоконтролер</w:t>
            </w:r>
          </w:p>
          <w:p w14:paraId="1FEC6CFF" w14:textId="77777777" w:rsidR="000565A0" w:rsidRPr="00107756" w:rsidRDefault="000565A0" w:rsidP="00646238">
            <w:pPr>
              <w:spacing w:after="0" w:line="240" w:lineRule="auto"/>
              <w:ind w:right="175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(должность)</w:t>
            </w:r>
          </w:p>
          <w:p w14:paraId="4C1E2DFB" w14:textId="77777777" w:rsidR="000565A0" w:rsidRPr="00107756" w:rsidRDefault="000565A0" w:rsidP="00646238">
            <w:pPr>
              <w:spacing w:after="0" w:line="240" w:lineRule="auto"/>
              <w:ind w:right="17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______________/ 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14:paraId="3CD6CAA1" w14:textId="0AB771C8" w:rsidR="000565A0" w:rsidRPr="00107756" w:rsidRDefault="000565A0" w:rsidP="00646238">
            <w:pPr>
              <w:spacing w:after="0" w:line="240" w:lineRule="auto"/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_______________________20</w:t>
            </w:r>
            <w:r w:rsidR="00531BB2"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31B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</w:tcPr>
          <w:p w14:paraId="1728512A" w14:textId="77777777" w:rsidR="000565A0" w:rsidRPr="00107756" w:rsidRDefault="000565A0" w:rsidP="001E524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  <w:shd w:val="clear" w:color="auto" w:fill="auto"/>
            <w:hideMark/>
          </w:tcPr>
          <w:p w14:paraId="00BE8776" w14:textId="77777777" w:rsidR="000565A0" w:rsidRPr="00107756" w:rsidRDefault="000565A0" w:rsidP="0064623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14:paraId="285F6D1F" w14:textId="77777777" w:rsidR="000565A0" w:rsidRPr="00107756" w:rsidRDefault="000565A0" w:rsidP="00646238">
            <w:pPr>
              <w:spacing w:after="0" w:line="240" w:lineRule="auto"/>
              <w:ind w:left="69"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должность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FE9FB07" w14:textId="77777777" w:rsidR="000565A0" w:rsidRPr="00107756" w:rsidRDefault="000565A0" w:rsidP="00646238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r w:rsidR="00646238"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14:paraId="7E502CCB" w14:textId="726DCD24" w:rsidR="000565A0" w:rsidRPr="00107756" w:rsidRDefault="000565A0" w:rsidP="00646238">
            <w:pPr>
              <w:spacing w:after="0" w:line="240" w:lineRule="auto"/>
              <w:ind w:left="69"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_______________________20</w:t>
            </w:r>
            <w:r w:rsidR="00531BB2"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4D369E5" w14:textId="77777777" w:rsidR="000565A0" w:rsidRPr="00107756" w:rsidRDefault="000565A0" w:rsidP="00646238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работы</w:t>
            </w:r>
          </w:p>
          <w:p w14:paraId="1D9263AA" w14:textId="0DED06CC" w:rsidR="000565A0" w:rsidRPr="00367DD1" w:rsidRDefault="000565A0" w:rsidP="00646238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группы</w:t>
            </w:r>
            <w:r w:rsidR="00646238"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ХХ</w:t>
            </w:r>
            <w:r w:rsidR="0008101D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ootnoteReference w:id="12"/>
            </w:r>
            <w:r w:rsidR="00646238"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-ХХХ</w:t>
            </w:r>
            <w:r w:rsidR="0008101D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ootnoteReference w:id="13"/>
            </w:r>
          </w:p>
          <w:p w14:paraId="140632B3" w14:textId="77777777" w:rsidR="000565A0" w:rsidRPr="00107756" w:rsidRDefault="000565A0" w:rsidP="00646238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="00646238"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14:paraId="4CD3AA82" w14:textId="70030CBC" w:rsidR="000565A0" w:rsidRPr="00107756" w:rsidRDefault="000565A0" w:rsidP="00646238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______________________20</w:t>
            </w:r>
            <w:r w:rsidR="00531BB2"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31B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31BB2"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309747E8" w14:textId="77777777" w:rsidR="000565A0" w:rsidRPr="00107756" w:rsidRDefault="000565A0" w:rsidP="001E5244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AE65F9" w14:textId="77777777" w:rsidR="000565A0" w:rsidRPr="00107756" w:rsidRDefault="000565A0" w:rsidP="001E5244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8AE15D" w14:textId="77777777" w:rsidR="000565A0" w:rsidRPr="00107756" w:rsidRDefault="000565A0" w:rsidP="001E5244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F499CD" w14:textId="77777777" w:rsidR="000565A0" w:rsidRPr="00107756" w:rsidRDefault="000565A0" w:rsidP="001E5244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BD58B1" w14:textId="6B47B4EF" w:rsidR="000565A0" w:rsidRPr="00107756" w:rsidRDefault="000565A0" w:rsidP="001E5244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  <w:sectPr w:rsidR="000565A0" w:rsidRPr="00107756" w:rsidSect="00107756">
          <w:headerReference w:type="default" r:id="rId18"/>
          <w:footnotePr>
            <w:numRestart w:val="eachPage"/>
          </w:footnotePr>
          <w:pgSz w:w="11906" w:h="16838"/>
          <w:pgMar w:top="1134" w:right="1134" w:bottom="1474" w:left="1134" w:header="708" w:footer="708" w:gutter="0"/>
          <w:cols w:space="708"/>
          <w:docGrid w:linePitch="360"/>
        </w:sectPr>
      </w:pPr>
      <w:r w:rsidRPr="00107756">
        <w:rPr>
          <w:rFonts w:ascii="Times New Roman" w:eastAsia="Calibri" w:hAnsi="Times New Roman" w:cs="Times New Roman"/>
          <w:sz w:val="28"/>
          <w:szCs w:val="28"/>
        </w:rPr>
        <w:t>Челябинск, 20</w:t>
      </w:r>
      <w:r w:rsidR="00531BB2" w:rsidRPr="0008101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Pr="0010775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2C63616B" w14:textId="29A3E8E5" w:rsidR="00514CBE" w:rsidRPr="00475EB5" w:rsidRDefault="00514CBE" w:rsidP="00514CBE">
      <w:pPr>
        <w:pStyle w:val="1"/>
        <w:spacing w:before="0" w:after="120" w:line="240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36" w:name="_Toc227843239"/>
      <w:r w:rsidRPr="00475E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 xml:space="preserve">Приложение </w:t>
      </w:r>
      <w:r w:rsidR="0047184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8</w:t>
      </w:r>
      <w:bookmarkEnd w:id="36"/>
    </w:p>
    <w:p w14:paraId="36CA42B4" w14:textId="77777777" w:rsidR="00327E71" w:rsidRPr="00107756" w:rsidRDefault="00327E71" w:rsidP="00327E7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14:paraId="086DD63A" w14:textId="77777777" w:rsidR="00327E71" w:rsidRPr="00107756" w:rsidRDefault="00327E71" w:rsidP="00327E7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Федеральное государственное автономное образовательное учреждение</w:t>
      </w:r>
    </w:p>
    <w:p w14:paraId="78C01295" w14:textId="77777777" w:rsidR="00327E71" w:rsidRPr="00107756" w:rsidRDefault="00327E71" w:rsidP="00327E7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высшего образования</w:t>
      </w:r>
    </w:p>
    <w:p w14:paraId="7B95E213" w14:textId="77777777" w:rsidR="00327E71" w:rsidRPr="00107756" w:rsidRDefault="00327E71" w:rsidP="00327E7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«ЮЖНО-УРАЛЬСКИЙ ГОСУДАРСТВЕННЫЙ УНИВЕРСИТЕТ</w:t>
      </w:r>
    </w:p>
    <w:p w14:paraId="400EEE29" w14:textId="77777777" w:rsidR="00327E71" w:rsidRPr="00107756" w:rsidRDefault="00327E71" w:rsidP="00327E7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(Национальный исследовательский университет)»</w:t>
      </w:r>
    </w:p>
    <w:p w14:paraId="17D36D18" w14:textId="77777777" w:rsidR="00327E71" w:rsidRPr="00107756" w:rsidRDefault="00327E71" w:rsidP="00327E7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>Институт естественных и точных наук</w:t>
      </w:r>
    </w:p>
    <w:p w14:paraId="250CEF29" w14:textId="77777777" w:rsidR="00327E71" w:rsidRPr="00107756" w:rsidRDefault="00327E71" w:rsidP="00327E7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Кафедра вычислительной механики</w:t>
      </w:r>
    </w:p>
    <w:p w14:paraId="7C3FCFA2" w14:textId="77777777" w:rsidR="00327E71" w:rsidRPr="00107756" w:rsidRDefault="00327E71" w:rsidP="00327E7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AFAF9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850"/>
        <w:gridCol w:w="4394"/>
      </w:tblGrid>
      <w:tr w:rsidR="00327E71" w:rsidRPr="00107756" w14:paraId="5C7191C7" w14:textId="77777777" w:rsidTr="00471841">
        <w:tc>
          <w:tcPr>
            <w:tcW w:w="4503" w:type="dxa"/>
            <w:shd w:val="clear" w:color="auto" w:fill="auto"/>
            <w:hideMark/>
          </w:tcPr>
          <w:p w14:paraId="370D6E97" w14:textId="77777777" w:rsidR="00327E71" w:rsidRPr="00107756" w:rsidRDefault="00327E71" w:rsidP="00471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ПРОВЕРЕНА</w:t>
            </w:r>
          </w:p>
          <w:p w14:paraId="195870B2" w14:textId="77777777" w:rsidR="00327E71" w:rsidRPr="00107756" w:rsidRDefault="00327E71" w:rsidP="00471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Рецензент (</w:t>
            </w: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должность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70E82E55" w14:textId="77777777" w:rsidR="00327E71" w:rsidRPr="00107756" w:rsidRDefault="00327E71" w:rsidP="0047184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4672A2" w14:textId="77777777" w:rsidR="00327E71" w:rsidRPr="00107756" w:rsidRDefault="00327E71" w:rsidP="00471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_________________/ 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14:paraId="27A87F27" w14:textId="215C483D" w:rsidR="00327E71" w:rsidRPr="00107756" w:rsidRDefault="00327E71" w:rsidP="0047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________________________20</w:t>
            </w:r>
            <w:r w:rsidR="0008101D"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</w:tcPr>
          <w:p w14:paraId="0622CDE5" w14:textId="77777777" w:rsidR="00327E71" w:rsidRPr="00107756" w:rsidRDefault="00327E71" w:rsidP="00471841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00416BB0" w14:textId="77777777" w:rsidR="00327E71" w:rsidRPr="00107756" w:rsidRDefault="00327E71" w:rsidP="00471841">
            <w:pPr>
              <w:spacing w:after="0" w:line="24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ДОПУСТИТЬ К ЗАЩИТЕ          </w:t>
            </w:r>
          </w:p>
          <w:p w14:paraId="68CCF9D4" w14:textId="77777777" w:rsidR="00327E71" w:rsidRPr="00107756" w:rsidRDefault="00327E71" w:rsidP="00471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ВМ,        </w:t>
            </w:r>
          </w:p>
          <w:p w14:paraId="1A993161" w14:textId="7D01864B" w:rsidR="00327E71" w:rsidRPr="00107756" w:rsidRDefault="00531BB2" w:rsidP="00471841">
            <w:pPr>
              <w:spacing w:after="0" w:line="24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327E71"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.ф.-м.н.,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  <w:r w:rsidR="00327E71"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20825AB" w14:textId="77777777" w:rsidR="00327E71" w:rsidRPr="00107756" w:rsidRDefault="00327E71" w:rsidP="00471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________________/ФИО</w:t>
            </w:r>
          </w:p>
          <w:p w14:paraId="0D99B2EB" w14:textId="33BF33BA" w:rsidR="00327E71" w:rsidRPr="00531BB2" w:rsidRDefault="00327E71" w:rsidP="0047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________________________20</w:t>
            </w:r>
            <w:r w:rsidR="0008101D"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0BF256D0" w14:textId="77777777" w:rsidR="00327E71" w:rsidRPr="00107756" w:rsidRDefault="00327E71" w:rsidP="00327E7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AF92308" w14:textId="77777777" w:rsidR="00327E71" w:rsidRPr="00107756" w:rsidRDefault="00327E71" w:rsidP="00327E7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РАБОТЫ</w:t>
      </w:r>
    </w:p>
    <w:p w14:paraId="72C1CFF5" w14:textId="77777777" w:rsidR="00327E71" w:rsidRPr="00107756" w:rsidRDefault="00327E71" w:rsidP="00327E71">
      <w:pPr>
        <w:spacing w:after="0" w:line="240" w:lineRule="auto"/>
        <w:ind w:right="-1" w:firstLine="39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53D322" w14:textId="77777777" w:rsidR="00327E71" w:rsidRPr="00107756" w:rsidRDefault="00327E71" w:rsidP="00327E7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ПОЯСНИТЕЛЬНАЯ ЗАПИСКА </w:t>
      </w:r>
    </w:p>
    <w:p w14:paraId="7AD76CD4" w14:textId="77777777" w:rsidR="00327E71" w:rsidRDefault="00327E71" w:rsidP="00327E71">
      <w:pPr>
        <w:spacing w:after="0" w:line="240" w:lineRule="auto"/>
        <w:ind w:right="-1" w:firstLine="397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ВЫПУСКНОЙ КВАЛИФИКАЦИОННОЙ РАБОТЕ</w:t>
      </w:r>
    </w:p>
    <w:p w14:paraId="35770B09" w14:textId="77777777" w:rsidR="00327E71" w:rsidRPr="00107756" w:rsidRDefault="00327E71" w:rsidP="00327E71">
      <w:pPr>
        <w:spacing w:after="0" w:line="240" w:lineRule="auto"/>
        <w:ind w:right="-1" w:firstLine="39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(К НАУЧНОЙ </w:t>
      </w:r>
      <w:r w:rsidRPr="0010775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КВАЛИФИКАЦИОННОЙ РАБОТЕ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</w:p>
    <w:p w14:paraId="32EF223A" w14:textId="77777777" w:rsidR="00327E71" w:rsidRPr="00107756" w:rsidRDefault="00327E71" w:rsidP="00327E7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ЮУрГУ – ХХ.ХХ.ХХ.</w:t>
      </w:r>
      <w:r w:rsidRPr="00107756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4"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ХХХХ.</w:t>
      </w:r>
      <w:r w:rsidRPr="00107756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5"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ХХХ.</w:t>
      </w:r>
      <w:r w:rsidRPr="00107756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6"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ПЗ ВКР</w:t>
      </w:r>
    </w:p>
    <w:p w14:paraId="1B00C943" w14:textId="77777777" w:rsidR="00327E71" w:rsidRPr="00107756" w:rsidRDefault="00327E71" w:rsidP="00327E7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08" w:type="dxa"/>
        <w:tblLook w:val="04A0" w:firstRow="1" w:lastRow="0" w:firstColumn="1" w:lastColumn="0" w:noHBand="0" w:noVBand="1"/>
      </w:tblPr>
      <w:tblGrid>
        <w:gridCol w:w="4503"/>
        <w:gridCol w:w="850"/>
        <w:gridCol w:w="4455"/>
      </w:tblGrid>
      <w:tr w:rsidR="00327E71" w:rsidRPr="00107756" w14:paraId="7312029E" w14:textId="77777777" w:rsidTr="00471841">
        <w:tc>
          <w:tcPr>
            <w:tcW w:w="4503" w:type="dxa"/>
            <w:shd w:val="clear" w:color="auto" w:fill="auto"/>
            <w:hideMark/>
          </w:tcPr>
          <w:p w14:paraId="0835E00B" w14:textId="77777777" w:rsidR="00327E71" w:rsidRPr="00107756" w:rsidRDefault="00327E71" w:rsidP="0047184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консультант</w:t>
            </w:r>
          </w:p>
          <w:p w14:paraId="15E0AB2A" w14:textId="77777777" w:rsidR="00327E71" w:rsidRPr="00107756" w:rsidRDefault="00327E71" w:rsidP="0047184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(должность)</w:t>
            </w:r>
          </w:p>
          <w:p w14:paraId="67132154" w14:textId="77777777" w:rsidR="00327E71" w:rsidRPr="00107756" w:rsidRDefault="00327E71" w:rsidP="0047184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__________________/</w:t>
            </w: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14:paraId="63F280C2" w14:textId="133FDABF" w:rsidR="00327E71" w:rsidRPr="00107756" w:rsidRDefault="00327E71" w:rsidP="0047184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_______________________20</w:t>
            </w:r>
            <w:r w:rsidR="00531BB2"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531B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9428C3C" w14:textId="77777777" w:rsidR="00327E71" w:rsidRPr="00107756" w:rsidRDefault="00327E71" w:rsidP="00471841">
            <w:pPr>
              <w:spacing w:after="0" w:line="240" w:lineRule="auto"/>
              <w:ind w:right="17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Нормоконтролер</w:t>
            </w:r>
          </w:p>
          <w:p w14:paraId="390ABA01" w14:textId="77777777" w:rsidR="00327E71" w:rsidRPr="00107756" w:rsidRDefault="00327E71" w:rsidP="00471841">
            <w:pPr>
              <w:spacing w:after="0" w:line="240" w:lineRule="auto"/>
              <w:ind w:right="175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(должность)</w:t>
            </w:r>
          </w:p>
          <w:p w14:paraId="6B8E9AE4" w14:textId="77777777" w:rsidR="00327E71" w:rsidRPr="00107756" w:rsidRDefault="00327E71" w:rsidP="00471841">
            <w:pPr>
              <w:spacing w:after="0" w:line="240" w:lineRule="auto"/>
              <w:ind w:right="17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______________/ 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14:paraId="58D9178F" w14:textId="0358C53A" w:rsidR="00327E71" w:rsidRPr="00107756" w:rsidRDefault="00327E71" w:rsidP="00471841">
            <w:pPr>
              <w:spacing w:after="0" w:line="240" w:lineRule="auto"/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_______________________20</w:t>
            </w:r>
            <w:r w:rsidR="00531BB2"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531B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</w:tcPr>
          <w:p w14:paraId="1B69B72C" w14:textId="77777777" w:rsidR="00327E71" w:rsidRPr="00107756" w:rsidRDefault="00327E71" w:rsidP="00471841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  <w:shd w:val="clear" w:color="auto" w:fill="auto"/>
            <w:hideMark/>
          </w:tcPr>
          <w:p w14:paraId="41A4CDE1" w14:textId="77777777" w:rsidR="00327E71" w:rsidRPr="00107756" w:rsidRDefault="00327E71" w:rsidP="00471841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14:paraId="6A7B01BC" w14:textId="77777777" w:rsidR="00327E71" w:rsidRPr="00107756" w:rsidRDefault="00327E71" w:rsidP="00471841">
            <w:pPr>
              <w:spacing w:after="0" w:line="240" w:lineRule="auto"/>
              <w:ind w:left="69"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077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должность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BFE70B4" w14:textId="77777777" w:rsidR="00327E71" w:rsidRPr="00107756" w:rsidRDefault="00327E71" w:rsidP="0047184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_______________________/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14:paraId="3B364FFB" w14:textId="3AF6B772" w:rsidR="00327E71" w:rsidRPr="00107756" w:rsidRDefault="00327E71" w:rsidP="00471841">
            <w:pPr>
              <w:spacing w:after="0" w:line="240" w:lineRule="auto"/>
              <w:ind w:left="69"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_______________________20</w:t>
            </w:r>
            <w:r w:rsidR="00531BB2"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31B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31BB2"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2DA71891" w14:textId="77777777" w:rsidR="00327E71" w:rsidRPr="00107756" w:rsidRDefault="00327E71" w:rsidP="0047184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работы</w:t>
            </w:r>
          </w:p>
          <w:p w14:paraId="7E6637FB" w14:textId="02B49DE6" w:rsidR="00327E71" w:rsidRPr="00367DD1" w:rsidRDefault="00327E71" w:rsidP="0047184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группы ХХ</w:t>
            </w:r>
            <w:r w:rsidR="00531BB2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ootnoteReference w:id="17"/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-ХХХ</w:t>
            </w:r>
            <w:r w:rsidR="00531BB2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ootnoteReference w:id="18"/>
            </w:r>
          </w:p>
          <w:p w14:paraId="327E9910" w14:textId="77777777" w:rsidR="00327E71" w:rsidRPr="00107756" w:rsidRDefault="00327E71" w:rsidP="0047184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_______________________/</w:t>
            </w:r>
            <w:r w:rsidRPr="001077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ФИО</w:t>
            </w:r>
          </w:p>
          <w:p w14:paraId="3DC2BE79" w14:textId="77777777" w:rsidR="00327E71" w:rsidRPr="00107756" w:rsidRDefault="00327E71" w:rsidP="00471841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______________________20</w:t>
            </w:r>
            <w:r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14FB5F5D" w14:textId="77777777" w:rsidR="00327E71" w:rsidRPr="00107756" w:rsidRDefault="00327E71" w:rsidP="00327E71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861EEC" w14:textId="77777777" w:rsidR="00327E71" w:rsidRPr="00107756" w:rsidRDefault="00327E71" w:rsidP="00327E71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5CF6AF" w14:textId="77777777" w:rsidR="00327E71" w:rsidRPr="00107756" w:rsidRDefault="00327E71" w:rsidP="00327E71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708532" w14:textId="77777777" w:rsidR="00327E71" w:rsidRPr="00107756" w:rsidRDefault="00327E71" w:rsidP="00327E71">
      <w:pPr>
        <w:spacing w:after="12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7C3879" w14:textId="380E9F0B" w:rsidR="00514CBE" w:rsidRPr="00471841" w:rsidRDefault="00327E71" w:rsidP="0047184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71841">
        <w:rPr>
          <w:rFonts w:ascii="Times New Roman" w:eastAsia="Calibri" w:hAnsi="Times New Roman" w:cs="Times New Roman"/>
          <w:sz w:val="28"/>
          <w:szCs w:val="28"/>
        </w:rPr>
        <w:t>Челябинск, 20</w:t>
      </w:r>
      <w:r w:rsidR="0008101D" w:rsidRPr="004718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Pr="0047184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514CBE" w:rsidRPr="004718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 w:type="page"/>
      </w:r>
    </w:p>
    <w:p w14:paraId="760044A8" w14:textId="1F8D234A" w:rsidR="00461C9A" w:rsidRPr="00475EB5" w:rsidRDefault="00461C9A" w:rsidP="00461C9A">
      <w:pPr>
        <w:pStyle w:val="1"/>
        <w:spacing w:before="0" w:after="120" w:line="240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37" w:name="_Toc227843240"/>
      <w:r w:rsidRPr="00475E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 xml:space="preserve">Приложение </w:t>
      </w:r>
      <w:r w:rsidR="0047184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9</w:t>
      </w:r>
      <w:bookmarkEnd w:id="37"/>
    </w:p>
    <w:p w14:paraId="0356D061" w14:textId="77777777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14:paraId="3484C9B8" w14:textId="77777777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Федеральное государственное автономное образовательное учреждение</w:t>
      </w:r>
    </w:p>
    <w:p w14:paraId="653B5F53" w14:textId="77777777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высшего образования</w:t>
      </w:r>
    </w:p>
    <w:p w14:paraId="31C4D7EF" w14:textId="1C96FFEB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«ЮЖНО-УРАЛЬСКИЙ ГОСУДАРСТВЕННЫЙ УНИВЕРСИТЕТ</w:t>
      </w:r>
    </w:p>
    <w:p w14:paraId="679CAB10" w14:textId="3CD3F846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(Национальный исследовательский университет)</w:t>
      </w:r>
      <w:r w:rsidR="0008101D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005B6A58" w14:textId="77777777" w:rsidR="00212C52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Times New Roman" w:hAnsi="Times New Roman" w:cs="Times New Roman"/>
          <w:sz w:val="28"/>
          <w:szCs w:val="28"/>
        </w:rPr>
        <w:t>Институт естественных и точных наук</w:t>
      </w:r>
    </w:p>
    <w:p w14:paraId="26F4AFF1" w14:textId="77777777" w:rsidR="000565A0" w:rsidRPr="00107756" w:rsidRDefault="00212C52" w:rsidP="00212C52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Кафедра вычислительной механики</w:t>
      </w:r>
    </w:p>
    <w:p w14:paraId="140E7AE2" w14:textId="77777777" w:rsidR="000565A0" w:rsidRPr="00107756" w:rsidRDefault="000565A0" w:rsidP="001E5244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4394" w:type="dxa"/>
        <w:tblInd w:w="4524" w:type="dxa"/>
        <w:tblLook w:val="04A0" w:firstRow="1" w:lastRow="0" w:firstColumn="1" w:lastColumn="0" w:noHBand="0" w:noVBand="1"/>
      </w:tblPr>
      <w:tblGrid>
        <w:gridCol w:w="4394"/>
      </w:tblGrid>
      <w:tr w:rsidR="000565A0" w:rsidRPr="00107756" w14:paraId="05BB69F4" w14:textId="77777777" w:rsidTr="000565A0">
        <w:tc>
          <w:tcPr>
            <w:tcW w:w="4394" w:type="dxa"/>
            <w:shd w:val="clear" w:color="auto" w:fill="auto"/>
          </w:tcPr>
          <w:p w14:paraId="0A8CEAC6" w14:textId="77777777" w:rsidR="000565A0" w:rsidRPr="00107756" w:rsidRDefault="000565A0" w:rsidP="001E524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14:paraId="5B176A05" w14:textId="77777777" w:rsidR="000565A0" w:rsidRPr="00107756" w:rsidRDefault="000565A0" w:rsidP="00212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ВМ,</w:t>
            </w:r>
          </w:p>
          <w:p w14:paraId="2C4B3595" w14:textId="77777777" w:rsidR="000565A0" w:rsidRPr="00107756" w:rsidRDefault="000565A0" w:rsidP="00212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________________/</w:t>
            </w:r>
            <w:r w:rsidR="00212C52"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  <w:p w14:paraId="5C5360F4" w14:textId="2F795744" w:rsidR="000565A0" w:rsidRPr="00107756" w:rsidRDefault="000565A0" w:rsidP="00212C52">
            <w:pPr>
              <w:spacing w:after="0"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  <w:r w:rsidR="00212C52"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8101D" w:rsidRPr="000810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107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01DC6C0B" w14:textId="77777777" w:rsidR="000565A0" w:rsidRPr="00107756" w:rsidRDefault="000565A0" w:rsidP="001E5244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299088" w14:textId="77777777" w:rsidR="000565A0" w:rsidRPr="00107756" w:rsidRDefault="000565A0" w:rsidP="001E5244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9A5D2A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</w:t>
      </w:r>
    </w:p>
    <w:p w14:paraId="1DF50818" w14:textId="77777777" w:rsidR="000565A0" w:rsidRPr="00107756" w:rsidRDefault="000565A0" w:rsidP="002C6886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направлению </w:t>
      </w:r>
      <w:r w:rsidR="002C6886">
        <w:rPr>
          <w:rFonts w:ascii="Times New Roman" w:eastAsia="Calibri" w:hAnsi="Times New Roman" w:cs="Times New Roman"/>
          <w:sz w:val="28"/>
          <w:szCs w:val="28"/>
          <w:lang w:eastAsia="en-US"/>
        </w:rPr>
        <w:t>ХХ.ХХ</w:t>
      </w:r>
      <w:r w:rsidRPr="002C688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C6886">
        <w:rPr>
          <w:rFonts w:ascii="Times New Roman" w:eastAsia="Calibri" w:hAnsi="Times New Roman" w:cs="Times New Roman"/>
          <w:sz w:val="28"/>
          <w:szCs w:val="28"/>
          <w:lang w:eastAsia="en-US"/>
        </w:rPr>
        <w:t>ХХ</w:t>
      </w:r>
      <w:r w:rsidRPr="002C6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– </w:t>
      </w:r>
      <w:r w:rsidR="002C6886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направления</w:t>
      </w:r>
    </w:p>
    <w:p w14:paraId="5C444341" w14:textId="08ECF904" w:rsidR="000565A0" w:rsidRPr="00A27E03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студента (ки) группы </w:t>
      </w:r>
      <w:r w:rsidR="00212C52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ХХ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212C52"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ХХ</w:t>
      </w:r>
      <w:r w:rsidR="00A27E0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</w:t>
      </w:r>
    </w:p>
    <w:p w14:paraId="41D4F9D7" w14:textId="77777777" w:rsidR="000565A0" w:rsidRPr="00107756" w:rsidRDefault="000565A0" w:rsidP="001E5244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</w:p>
    <w:p w14:paraId="22819628" w14:textId="77777777" w:rsidR="000565A0" w:rsidRPr="00107756" w:rsidRDefault="000565A0" w:rsidP="001E5244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6A4955" w14:textId="77777777" w:rsidR="000565A0" w:rsidRPr="00107756" w:rsidRDefault="000565A0" w:rsidP="001E5244">
      <w:pPr>
        <w:numPr>
          <w:ilvl w:val="0"/>
          <w:numId w:val="40"/>
        </w:numPr>
        <w:spacing w:after="0" w:line="240" w:lineRule="auto"/>
        <w:ind w:firstLine="39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выпускной квалификационной работы </w:t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</w:p>
    <w:p w14:paraId="688C22AF" w14:textId="77777777" w:rsidR="000565A0" w:rsidRPr="00107756" w:rsidRDefault="000565A0" w:rsidP="001E5244">
      <w:pPr>
        <w:numPr>
          <w:ilvl w:val="0"/>
          <w:numId w:val="40"/>
        </w:numPr>
        <w:spacing w:after="0" w:line="240" w:lineRule="auto"/>
        <w:ind w:firstLine="39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вопросов, подлежащих разработке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2.1 </w:t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2.2.</w:t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</w:p>
    <w:p w14:paraId="631B877D" w14:textId="77777777" w:rsidR="000565A0" w:rsidRPr="00107756" w:rsidRDefault="000565A0" w:rsidP="00212C52">
      <w:pPr>
        <w:numPr>
          <w:ilvl w:val="0"/>
          <w:numId w:val="40"/>
        </w:num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Календарный план подготовки выпускной квалификационной работы</w:t>
      </w:r>
    </w:p>
    <w:tbl>
      <w:tblPr>
        <w:tblStyle w:val="11"/>
        <w:tblW w:w="0" w:type="auto"/>
        <w:tblInd w:w="720" w:type="dxa"/>
        <w:tblLook w:val="04A0" w:firstRow="1" w:lastRow="0" w:firstColumn="1" w:lastColumn="0" w:noHBand="0" w:noVBand="1"/>
      </w:tblPr>
      <w:tblGrid>
        <w:gridCol w:w="881"/>
        <w:gridCol w:w="3548"/>
        <w:gridCol w:w="2233"/>
        <w:gridCol w:w="2246"/>
      </w:tblGrid>
      <w:tr w:rsidR="000565A0" w:rsidRPr="00107756" w14:paraId="75292294" w14:textId="77777777" w:rsidTr="000565A0">
        <w:tc>
          <w:tcPr>
            <w:tcW w:w="409" w:type="dxa"/>
          </w:tcPr>
          <w:p w14:paraId="3229A02D" w14:textId="77777777" w:rsidR="000565A0" w:rsidRPr="00107756" w:rsidRDefault="000565A0" w:rsidP="001E5244">
            <w:pPr>
              <w:ind w:firstLine="39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45" w:type="dxa"/>
          </w:tcPr>
          <w:p w14:paraId="01F2A90E" w14:textId="77777777" w:rsidR="000565A0" w:rsidRPr="00107756" w:rsidRDefault="000565A0" w:rsidP="001E5244">
            <w:pPr>
              <w:ind w:firstLine="39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hAnsi="Times New Roman" w:cs="Times New Roman"/>
                <w:sz w:val="28"/>
                <w:szCs w:val="28"/>
              </w:rPr>
              <w:t>Наименование этапов выполнения работы</w:t>
            </w:r>
          </w:p>
        </w:tc>
        <w:tc>
          <w:tcPr>
            <w:tcW w:w="2279" w:type="dxa"/>
          </w:tcPr>
          <w:p w14:paraId="554C353B" w14:textId="77777777" w:rsidR="000565A0" w:rsidRPr="00107756" w:rsidRDefault="000565A0" w:rsidP="001E5244">
            <w:pPr>
              <w:ind w:firstLine="39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hAnsi="Times New Roman" w:cs="Times New Roman"/>
                <w:sz w:val="28"/>
                <w:szCs w:val="28"/>
              </w:rPr>
              <w:t>Срок выполнения этапов работы</w:t>
            </w:r>
          </w:p>
        </w:tc>
        <w:tc>
          <w:tcPr>
            <w:tcW w:w="2292" w:type="dxa"/>
          </w:tcPr>
          <w:p w14:paraId="67A30CA6" w14:textId="77777777" w:rsidR="000565A0" w:rsidRPr="00107756" w:rsidRDefault="000565A0" w:rsidP="001E5244">
            <w:pPr>
              <w:ind w:firstLine="39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0565A0" w:rsidRPr="00107756" w14:paraId="651E03BA" w14:textId="77777777" w:rsidTr="000565A0">
        <w:tc>
          <w:tcPr>
            <w:tcW w:w="409" w:type="dxa"/>
          </w:tcPr>
          <w:p w14:paraId="462085A5" w14:textId="77777777" w:rsidR="000565A0" w:rsidRPr="00107756" w:rsidRDefault="000565A0" w:rsidP="001E5244">
            <w:pPr>
              <w:ind w:firstLine="39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45" w:type="dxa"/>
          </w:tcPr>
          <w:p w14:paraId="68B3EAC6" w14:textId="77777777" w:rsidR="000565A0" w:rsidRPr="00107756" w:rsidRDefault="000565A0" w:rsidP="001E5244">
            <w:pPr>
              <w:ind w:firstLine="39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594293FB" w14:textId="77777777" w:rsidR="000565A0" w:rsidRPr="00107756" w:rsidRDefault="000565A0" w:rsidP="001E5244">
            <w:pPr>
              <w:ind w:firstLine="39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14:paraId="6A33ED28" w14:textId="77777777" w:rsidR="000565A0" w:rsidRPr="00107756" w:rsidRDefault="000565A0" w:rsidP="001E5244">
            <w:pPr>
              <w:ind w:firstLine="39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5A0" w:rsidRPr="00107756" w14:paraId="6EC63608" w14:textId="77777777" w:rsidTr="000565A0">
        <w:tc>
          <w:tcPr>
            <w:tcW w:w="409" w:type="dxa"/>
          </w:tcPr>
          <w:p w14:paraId="4B81DB80" w14:textId="77777777" w:rsidR="000565A0" w:rsidRPr="00107756" w:rsidRDefault="000565A0" w:rsidP="001E5244">
            <w:pPr>
              <w:ind w:firstLine="39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77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45" w:type="dxa"/>
          </w:tcPr>
          <w:p w14:paraId="4FCE8AAD" w14:textId="77777777" w:rsidR="000565A0" w:rsidRPr="00107756" w:rsidRDefault="000565A0" w:rsidP="001E5244">
            <w:pPr>
              <w:ind w:firstLine="39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41AAEC22" w14:textId="77777777" w:rsidR="000565A0" w:rsidRPr="00107756" w:rsidRDefault="000565A0" w:rsidP="001E5244">
            <w:pPr>
              <w:ind w:firstLine="39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14:paraId="5531B3A9" w14:textId="77777777" w:rsidR="000565A0" w:rsidRPr="00107756" w:rsidRDefault="000565A0" w:rsidP="001E5244">
            <w:pPr>
              <w:ind w:firstLine="39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5A0" w:rsidRPr="00107756" w14:paraId="062D46B7" w14:textId="77777777" w:rsidTr="000565A0">
        <w:tc>
          <w:tcPr>
            <w:tcW w:w="409" w:type="dxa"/>
          </w:tcPr>
          <w:p w14:paraId="4513B05D" w14:textId="77777777" w:rsidR="000565A0" w:rsidRPr="00107756" w:rsidRDefault="000565A0" w:rsidP="001E5244">
            <w:pPr>
              <w:ind w:firstLine="39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5" w:type="dxa"/>
          </w:tcPr>
          <w:p w14:paraId="1F61C983" w14:textId="77777777" w:rsidR="000565A0" w:rsidRPr="00107756" w:rsidRDefault="000565A0" w:rsidP="001E5244">
            <w:pPr>
              <w:ind w:firstLine="39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057C6562" w14:textId="77777777" w:rsidR="000565A0" w:rsidRPr="00107756" w:rsidRDefault="000565A0" w:rsidP="001E5244">
            <w:pPr>
              <w:ind w:firstLine="39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14:paraId="104A1C53" w14:textId="77777777" w:rsidR="000565A0" w:rsidRPr="00107756" w:rsidRDefault="000565A0" w:rsidP="001E5244">
            <w:pPr>
              <w:ind w:firstLine="39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FE948E" w14:textId="77777777" w:rsidR="000565A0" w:rsidRPr="00107756" w:rsidRDefault="000565A0" w:rsidP="001E5244">
      <w:pPr>
        <w:numPr>
          <w:ilvl w:val="0"/>
          <w:numId w:val="40"/>
        </w:numPr>
        <w:spacing w:after="0" w:line="240" w:lineRule="auto"/>
        <w:ind w:firstLine="39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Дата выдачи задания </w:t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</w:p>
    <w:p w14:paraId="6E95B64B" w14:textId="77777777" w:rsidR="000565A0" w:rsidRPr="00107756" w:rsidRDefault="000565A0" w:rsidP="001E5244">
      <w:pPr>
        <w:spacing w:after="0" w:line="240" w:lineRule="auto"/>
        <w:ind w:left="720" w:firstLine="39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7F499F" w14:textId="77777777" w:rsidR="000565A0" w:rsidRPr="00107756" w:rsidRDefault="000565A0" w:rsidP="00F22F0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работы </w:t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Pr="0010775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ФИО руководителя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(подпись руководителя)</w:t>
      </w:r>
    </w:p>
    <w:p w14:paraId="2E37FB4E" w14:textId="77777777" w:rsidR="000565A0" w:rsidRPr="00107756" w:rsidRDefault="000565A0" w:rsidP="00F22F0E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B0AF10" w14:textId="77777777" w:rsidR="000565A0" w:rsidRPr="00107756" w:rsidRDefault="000565A0" w:rsidP="00F22F0E">
      <w:pPr>
        <w:spacing w:after="0" w:line="240" w:lineRule="auto"/>
        <w:ind w:firstLine="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Задание принял к исполнению </w:t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Pr="0010775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ФИО студента</w:t>
      </w:r>
      <w:r w:rsidRPr="00107756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br/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(подпись студента)</w:t>
      </w: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7938C1FA" w14:textId="3074BBFE" w:rsidR="00461C9A" w:rsidRPr="00475EB5" w:rsidRDefault="00461C9A" w:rsidP="00461C9A">
      <w:pPr>
        <w:pStyle w:val="1"/>
        <w:spacing w:before="0" w:after="120" w:line="240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38" w:name="_Toc227843241"/>
      <w:r w:rsidRPr="00475E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 xml:space="preserve">Приложение </w:t>
      </w:r>
      <w:r w:rsidR="0047184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10</w:t>
      </w:r>
      <w:bookmarkEnd w:id="38"/>
    </w:p>
    <w:p w14:paraId="11768F1E" w14:textId="5DD50D06" w:rsidR="000565A0" w:rsidRPr="00471841" w:rsidRDefault="000565A0" w:rsidP="00E472E9">
      <w:pPr>
        <w:spacing w:after="0" w:line="240" w:lineRule="auto"/>
        <w:ind w:firstLine="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УДК</w:t>
      </w:r>
      <w:r w:rsidR="004718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47184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XXX</w:t>
      </w:r>
      <w:r w:rsidR="00471841" w:rsidRPr="0047184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7184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</w:t>
      </w:r>
      <w:r w:rsidR="00471841" w:rsidRPr="0047184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7184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XXX</w:t>
      </w:r>
      <w:r w:rsidR="00471841" w:rsidRPr="0047184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7184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</w:t>
      </w:r>
    </w:p>
    <w:p w14:paraId="0C5D345D" w14:textId="77777777" w:rsidR="000565A0" w:rsidRPr="00107756" w:rsidRDefault="000565A0" w:rsidP="001E5244">
      <w:pPr>
        <w:spacing w:after="0" w:line="240" w:lineRule="auto"/>
        <w:ind w:left="4248"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EAE8BAE" w14:textId="77777777" w:rsidR="000565A0" w:rsidRPr="00107756" w:rsidRDefault="000565A0" w:rsidP="00E472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АННОТАЦИЯ</w:t>
      </w:r>
    </w:p>
    <w:p w14:paraId="39317F62" w14:textId="77777777" w:rsidR="000565A0" w:rsidRPr="00107756" w:rsidRDefault="000565A0" w:rsidP="001E5244">
      <w:pPr>
        <w:spacing w:after="0" w:line="240" w:lineRule="auto"/>
        <w:ind w:left="4248"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F09F1B" w14:textId="7AF4E1AC" w:rsidR="000565A0" w:rsidRPr="00107756" w:rsidRDefault="000565A0" w:rsidP="00F22F0E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88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ФИО студента. Тема выпускной квалификационной работы</w:t>
      </w:r>
      <w:r w:rsidR="00E472E9" w:rsidRPr="002C688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  <w:r w:rsidRPr="002C688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–</w:t>
      </w:r>
      <w:r w:rsidRPr="002C6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Челябинск: ЮУрГУ, </w:t>
      </w:r>
      <w:r w:rsidR="002C6886">
        <w:rPr>
          <w:rFonts w:ascii="Times New Roman" w:eastAsia="Calibri" w:hAnsi="Times New Roman" w:cs="Times New Roman"/>
          <w:sz w:val="28"/>
          <w:szCs w:val="28"/>
          <w:lang w:eastAsia="en-US"/>
        </w:rPr>
        <w:t>ХХ</w:t>
      </w:r>
      <w:r w:rsidR="00471841">
        <w:rPr>
          <w:rStyle w:val="a7"/>
          <w:rFonts w:ascii="Times New Roman" w:eastAsia="Calibri" w:hAnsi="Times New Roman" w:cs="Times New Roman"/>
          <w:sz w:val="28"/>
          <w:szCs w:val="28"/>
          <w:lang w:eastAsia="en-US"/>
        </w:rPr>
        <w:footnoteReference w:id="19"/>
      </w:r>
      <w:r w:rsidR="002C6886">
        <w:rPr>
          <w:rFonts w:ascii="Times New Roman" w:eastAsia="Calibri" w:hAnsi="Times New Roman" w:cs="Times New Roman"/>
          <w:sz w:val="28"/>
          <w:szCs w:val="28"/>
          <w:lang w:eastAsia="en-US"/>
        </w:rPr>
        <w:t>-Х</w:t>
      </w:r>
      <w:r w:rsidR="00A27E0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</w:t>
      </w:r>
      <w:r w:rsidR="002C6886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471841">
        <w:rPr>
          <w:rStyle w:val="a7"/>
          <w:rFonts w:ascii="Times New Roman" w:eastAsia="Calibri" w:hAnsi="Times New Roman" w:cs="Times New Roman"/>
          <w:sz w:val="28"/>
          <w:szCs w:val="28"/>
          <w:lang w:eastAsia="en-US"/>
        </w:rPr>
        <w:footnoteReference w:id="20"/>
      </w:r>
      <w:r w:rsidRPr="002C6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2C688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2C6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с., </w:t>
      </w:r>
      <w:r w:rsidRPr="002C688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2C6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ил., </w:t>
      </w:r>
      <w:r w:rsidRPr="002C688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2C6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табл., библиогр. список – </w:t>
      </w:r>
      <w:r w:rsidRPr="002C688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2C6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наим., </w:t>
      </w:r>
      <w:r w:rsidRPr="002C688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ab/>
      </w:r>
      <w:r w:rsidRPr="002C6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прил.</w:t>
      </w:r>
    </w:p>
    <w:p w14:paraId="3C1493BE" w14:textId="77777777" w:rsidR="000565A0" w:rsidRPr="00107756" w:rsidRDefault="000565A0" w:rsidP="001E5244">
      <w:pPr>
        <w:spacing w:after="0" w:line="240" w:lineRule="auto"/>
        <w:ind w:left="4678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74BE0E" w14:textId="77777777" w:rsidR="000565A0" w:rsidRPr="00107756" w:rsidRDefault="000565A0" w:rsidP="001E5244">
      <w:pPr>
        <w:spacing w:after="0" w:line="240" w:lineRule="auto"/>
        <w:ind w:left="4678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AC1DB7" w14:textId="77777777" w:rsidR="000565A0" w:rsidRPr="00107756" w:rsidRDefault="000565A0" w:rsidP="001E5244">
      <w:pPr>
        <w:spacing w:after="0" w:line="240" w:lineRule="auto"/>
        <w:ind w:left="4678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FCCE6B" w14:textId="77777777" w:rsidR="000565A0" w:rsidRPr="00107756" w:rsidRDefault="000565A0" w:rsidP="001E5244">
      <w:pPr>
        <w:spacing w:after="0" w:line="240" w:lineRule="auto"/>
        <w:ind w:left="4678" w:firstLine="39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87D003" w14:textId="77777777" w:rsidR="000565A0" w:rsidRPr="00107756" w:rsidRDefault="00E472E9" w:rsidP="001E5244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7756">
        <w:rPr>
          <w:rFonts w:ascii="Times New Roman" w:eastAsia="Calibri" w:hAnsi="Times New Roman" w:cs="Times New Roman"/>
          <w:sz w:val="28"/>
          <w:szCs w:val="28"/>
          <w:lang w:eastAsia="en-US"/>
        </w:rPr>
        <w:t>Текст аннотации</w:t>
      </w:r>
    </w:p>
    <w:p w14:paraId="6443E791" w14:textId="77777777" w:rsidR="000565A0" w:rsidRPr="00107756" w:rsidRDefault="000565A0" w:rsidP="001E5244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1795C5" w14:textId="77777777" w:rsidR="000565A0" w:rsidRPr="00107756" w:rsidRDefault="000565A0" w:rsidP="001E5244">
      <w:pPr>
        <w:spacing w:after="0" w:line="240" w:lineRule="auto"/>
        <w:ind w:firstLine="397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0565A0" w:rsidRPr="00107756" w:rsidSect="00107756">
          <w:headerReference w:type="default" r:id="rId19"/>
          <w:footnotePr>
            <w:numRestart w:val="eachPage"/>
          </w:footnotePr>
          <w:pgSz w:w="11906" w:h="16838"/>
          <w:pgMar w:top="1134" w:right="1134" w:bottom="1474" w:left="1134" w:header="708" w:footer="708" w:gutter="0"/>
          <w:cols w:space="708"/>
          <w:docGrid w:linePitch="360"/>
        </w:sectPr>
      </w:pPr>
    </w:p>
    <w:p w14:paraId="36AE66FD" w14:textId="101878C6" w:rsidR="00CE076B" w:rsidRPr="00CE076B" w:rsidRDefault="00CE076B" w:rsidP="00CE076B">
      <w:pPr>
        <w:pStyle w:val="1"/>
        <w:spacing w:before="0" w:after="120" w:line="240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39" w:name="_Toc227843242"/>
      <w:r w:rsidRPr="00475EB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11</w:t>
      </w:r>
      <w:bookmarkEnd w:id="39"/>
    </w:p>
    <w:p w14:paraId="5BB1BEF1" w14:textId="77777777" w:rsidR="00CE076B" w:rsidRPr="00107756" w:rsidRDefault="00CE076B" w:rsidP="00CE076B">
      <w:pPr>
        <w:spacing w:after="0" w:line="240" w:lineRule="auto"/>
        <w:ind w:left="4248"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832A11" w14:textId="113C77A9" w:rsidR="00CE076B" w:rsidRPr="00A27E03" w:rsidRDefault="00CE076B" w:rsidP="00A27E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условных обозначений</w:t>
      </w:r>
    </w:p>
    <w:p w14:paraId="7D67CE8B" w14:textId="77777777" w:rsidR="009F3AFF" w:rsidRPr="00774D29" w:rsidRDefault="009F3AFF" w:rsidP="009F3A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6BB1BF" w14:textId="77777777" w:rsidR="009F3AFF" w:rsidRPr="00774D29" w:rsidRDefault="009F3AFF" w:rsidP="009F3AFF">
      <w:pPr>
        <w:jc w:val="both"/>
        <w:rPr>
          <w:rFonts w:ascii="Times New Roman" w:hAnsi="Times New Roman" w:cs="Times New Roman"/>
          <w:sz w:val="28"/>
          <w:szCs w:val="28"/>
        </w:rPr>
      </w:pPr>
      <w:r w:rsidRPr="00774D29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774D29">
        <w:rPr>
          <w:rFonts w:ascii="Times New Roman" w:hAnsi="Times New Roman" w:cs="Times New Roman"/>
          <w:sz w:val="28"/>
          <w:szCs w:val="28"/>
        </w:rPr>
        <w:t xml:space="preserve"> – теплоемкость, Дж/К;  </w:t>
      </w:r>
    </w:p>
    <w:p w14:paraId="488E9A9E" w14:textId="77777777" w:rsidR="009F3AFF" w:rsidRPr="00774D29" w:rsidRDefault="009F3AFF" w:rsidP="009F3AFF">
      <w:pPr>
        <w:jc w:val="both"/>
        <w:rPr>
          <w:rFonts w:ascii="Times New Roman" w:hAnsi="Times New Roman" w:cs="Times New Roman"/>
          <w:sz w:val="28"/>
          <w:szCs w:val="28"/>
        </w:rPr>
      </w:pPr>
      <w:r w:rsidRPr="00774D29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774D29">
        <w:rPr>
          <w:rFonts w:ascii="Times New Roman" w:hAnsi="Times New Roman" w:cs="Times New Roman"/>
          <w:sz w:val="28"/>
          <w:szCs w:val="28"/>
        </w:rPr>
        <w:t xml:space="preserve"> – удельная массовая теплоемкость, Дж/(кг·К);  </w:t>
      </w:r>
    </w:p>
    <w:p w14:paraId="21CE7C03" w14:textId="77777777" w:rsidR="009F3AFF" w:rsidRPr="00774D29" w:rsidRDefault="009C185B" w:rsidP="009F3AFF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sub>
        </m:sSub>
      </m:oMath>
      <w:r w:rsidR="009F3AFF" w:rsidRPr="00774D29">
        <w:rPr>
          <w:rFonts w:ascii="Times New Roman" w:hAnsi="Times New Roman" w:cs="Times New Roman"/>
          <w:sz w:val="28"/>
          <w:szCs w:val="28"/>
        </w:rPr>
        <w:t xml:space="preserve"> – удельная молярная теплоемкость, Дж/(моль·К);  </w:t>
      </w:r>
    </w:p>
    <w:p w14:paraId="0978460D" w14:textId="77777777" w:rsidR="009F3AFF" w:rsidRPr="00774D29" w:rsidRDefault="009C185B" w:rsidP="009F3AFF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sub>
        </m:sSub>
      </m:oMath>
      <w:r w:rsidR="009F3AFF" w:rsidRPr="00774D29">
        <w:rPr>
          <w:rFonts w:ascii="Times New Roman" w:hAnsi="Times New Roman" w:cs="Times New Roman"/>
          <w:sz w:val="28"/>
          <w:szCs w:val="28"/>
        </w:rPr>
        <w:t xml:space="preserve"> – удельная массовая изохорная теплоемкость, Дж/(кг·К);  </w:t>
      </w:r>
    </w:p>
    <w:p w14:paraId="662414B9" w14:textId="77777777" w:rsidR="009F3AFF" w:rsidRPr="00774D29" w:rsidRDefault="009C185B" w:rsidP="009F3AFF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μv</m:t>
            </m:r>
          </m:sub>
        </m:sSub>
      </m:oMath>
      <w:r w:rsidR="009F3AFF" w:rsidRPr="00774D29">
        <w:rPr>
          <w:rFonts w:ascii="Times New Roman" w:hAnsi="Times New Roman" w:cs="Times New Roman"/>
          <w:sz w:val="28"/>
          <w:szCs w:val="28"/>
        </w:rPr>
        <w:t xml:space="preserve"> – удельная молярная изохорная теплоемкость, Дж/(моль·К);  </w:t>
      </w:r>
    </w:p>
    <w:p w14:paraId="113BD94C" w14:textId="77777777" w:rsidR="009F3AFF" w:rsidRPr="00774D29" w:rsidRDefault="009F3AFF" w:rsidP="009F3AFF">
      <w:pPr>
        <w:jc w:val="both"/>
        <w:rPr>
          <w:rFonts w:ascii="Times New Roman" w:hAnsi="Times New Roman" w:cs="Times New Roman"/>
          <w:sz w:val="28"/>
          <w:szCs w:val="28"/>
        </w:rPr>
      </w:pPr>
      <w:r w:rsidRPr="00774D29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774D29">
        <w:rPr>
          <w:rFonts w:ascii="Times New Roman" w:hAnsi="Times New Roman" w:cs="Times New Roman"/>
          <w:sz w:val="28"/>
          <w:szCs w:val="28"/>
        </w:rPr>
        <w:t xml:space="preserve"> – сила, Н;</w:t>
      </w:r>
    </w:p>
    <w:p w14:paraId="400BF527" w14:textId="77777777" w:rsidR="009F3AFF" w:rsidRPr="00774D29" w:rsidRDefault="009F3AFF" w:rsidP="009F3AFF">
      <w:pPr>
        <w:jc w:val="both"/>
        <w:rPr>
          <w:rFonts w:ascii="Times New Roman" w:hAnsi="Times New Roman" w:cs="Times New Roman"/>
          <w:sz w:val="28"/>
          <w:szCs w:val="28"/>
        </w:rPr>
      </w:pPr>
      <w:r w:rsidRPr="00774D29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774D29">
        <w:rPr>
          <w:rFonts w:ascii="Times New Roman" w:hAnsi="Times New Roman" w:cs="Times New Roman"/>
          <w:sz w:val="28"/>
          <w:szCs w:val="28"/>
        </w:rPr>
        <w:t xml:space="preserve"> – удельная энтальпия, Дж/кг;  </w:t>
      </w:r>
    </w:p>
    <w:p w14:paraId="25C8AA04" w14:textId="77777777" w:rsidR="009F3AFF" w:rsidRPr="00774D29" w:rsidRDefault="009F3AFF" w:rsidP="009F3AFF">
      <w:pPr>
        <w:jc w:val="both"/>
        <w:rPr>
          <w:rFonts w:ascii="Times New Roman" w:hAnsi="Times New Roman" w:cs="Times New Roman"/>
          <w:sz w:val="28"/>
          <w:szCs w:val="28"/>
        </w:rPr>
      </w:pPr>
      <w:r w:rsidRPr="00774D29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774D29">
        <w:rPr>
          <w:rFonts w:ascii="Times New Roman" w:hAnsi="Times New Roman" w:cs="Times New Roman"/>
          <w:sz w:val="28"/>
          <w:szCs w:val="28"/>
        </w:rPr>
        <w:t xml:space="preserve"> – показатель адиабаты;  </w:t>
      </w:r>
    </w:p>
    <w:p w14:paraId="1E2F34EB" w14:textId="77777777" w:rsidR="009F3AFF" w:rsidRPr="00774D29" w:rsidRDefault="009F3AFF" w:rsidP="009F3AFF">
      <w:pPr>
        <w:jc w:val="both"/>
        <w:rPr>
          <w:rFonts w:ascii="Times New Roman" w:hAnsi="Times New Roman" w:cs="Times New Roman"/>
          <w:sz w:val="28"/>
          <w:szCs w:val="28"/>
        </w:rPr>
      </w:pPr>
      <w:r w:rsidRPr="00774D29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774D29">
        <w:rPr>
          <w:rFonts w:ascii="Times New Roman" w:hAnsi="Times New Roman" w:cs="Times New Roman"/>
          <w:sz w:val="28"/>
          <w:szCs w:val="28"/>
        </w:rPr>
        <w:t xml:space="preserve"> – молярная масса, кг/моль;  </w:t>
      </w:r>
    </w:p>
    <w:p w14:paraId="140DF091" w14:textId="77777777" w:rsidR="009F3AFF" w:rsidRPr="00774D29" w:rsidRDefault="009F3AFF" w:rsidP="009F3AFF">
      <w:pPr>
        <w:jc w:val="both"/>
        <w:rPr>
          <w:rFonts w:ascii="Times New Roman" w:hAnsi="Times New Roman" w:cs="Times New Roman"/>
          <w:sz w:val="28"/>
          <w:szCs w:val="28"/>
        </w:rPr>
      </w:pPr>
      <w:r w:rsidRPr="00774D29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774D29">
        <w:rPr>
          <w:rFonts w:ascii="Times New Roman" w:hAnsi="Times New Roman" w:cs="Times New Roman"/>
          <w:sz w:val="28"/>
          <w:szCs w:val="28"/>
        </w:rPr>
        <w:t xml:space="preserve"> – масса вещества, кг;  </w:t>
      </w:r>
    </w:p>
    <w:p w14:paraId="75D2B24E" w14:textId="77777777" w:rsidR="009F3AFF" w:rsidRPr="00774D29" w:rsidRDefault="009F3AFF" w:rsidP="009F3AFF">
      <w:pPr>
        <w:jc w:val="both"/>
        <w:rPr>
          <w:rFonts w:ascii="Times New Roman" w:hAnsi="Times New Roman" w:cs="Times New Roman"/>
          <w:sz w:val="28"/>
          <w:szCs w:val="28"/>
        </w:rPr>
      </w:pPr>
      <w:r w:rsidRPr="00774D29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774D29">
        <w:rPr>
          <w:rFonts w:ascii="Times New Roman" w:hAnsi="Times New Roman" w:cs="Times New Roman"/>
          <w:sz w:val="28"/>
          <w:szCs w:val="28"/>
        </w:rPr>
        <w:t xml:space="preserve"> – показатель политропы;  </w:t>
      </w:r>
    </w:p>
    <w:p w14:paraId="2F0F4D0D" w14:textId="77777777" w:rsidR="009F3AFF" w:rsidRPr="00774D29" w:rsidRDefault="009F3AFF" w:rsidP="009F3AFF">
      <w:pPr>
        <w:jc w:val="both"/>
        <w:rPr>
          <w:rFonts w:ascii="Times New Roman" w:hAnsi="Times New Roman" w:cs="Times New Roman"/>
          <w:sz w:val="28"/>
          <w:szCs w:val="28"/>
        </w:rPr>
      </w:pPr>
      <w:r w:rsidRPr="00774D29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774D29">
        <w:rPr>
          <w:rFonts w:ascii="Times New Roman" w:hAnsi="Times New Roman" w:cs="Times New Roman"/>
          <w:sz w:val="28"/>
          <w:szCs w:val="28"/>
        </w:rPr>
        <w:t xml:space="preserve"> – давление, Па;</w:t>
      </w:r>
    </w:p>
    <w:p w14:paraId="2031A2D5" w14:textId="77777777" w:rsidR="00CE076B" w:rsidRPr="00107756" w:rsidRDefault="00CE076B" w:rsidP="00CE07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B408A3D" w14:textId="77777777" w:rsidR="00CE076B" w:rsidRPr="00107756" w:rsidRDefault="00CE076B" w:rsidP="00CE07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041D3A" w14:textId="77777777" w:rsidR="00CE076B" w:rsidRPr="00107756" w:rsidRDefault="00CE076B" w:rsidP="00CE07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E21675" w14:textId="77777777" w:rsidR="00CE076B" w:rsidRPr="00107756" w:rsidRDefault="00CE076B" w:rsidP="00CE07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8F8409" w14:textId="77777777" w:rsidR="00CE076B" w:rsidRDefault="00CE076B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p w14:paraId="54DD46A4" w14:textId="77777777" w:rsidR="00CE076B" w:rsidRDefault="00CE0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D97637" w14:textId="03C91953" w:rsidR="001B22A3" w:rsidRPr="00107756" w:rsidRDefault="00EC5965" w:rsidP="001E5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14:paraId="6498F90A" w14:textId="77777777" w:rsidR="001B22A3" w:rsidRPr="00107756" w:rsidRDefault="001B22A3" w:rsidP="001E5244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5B96E566" w14:textId="77777777" w:rsidR="001B22A3" w:rsidRPr="00107756" w:rsidRDefault="00EC5965" w:rsidP="00F22F0E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Письмо Минобразования РФ от 27 ноября 2002 года № 14-55-996ин/15 «Об активизации самостоятельной работы студентов высших учебных заведений».</w:t>
      </w:r>
    </w:p>
    <w:p w14:paraId="46EB620E" w14:textId="77777777" w:rsidR="006F5B8E" w:rsidRPr="00107756" w:rsidRDefault="006F5B8E" w:rsidP="00F22F0E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Курсовое и дипломное проектирование. Общие требования к содержанию и оформлению.</w:t>
      </w:r>
      <w:r w:rsidRPr="00107756">
        <w:rPr>
          <w:rFonts w:ascii="Times New Roman" w:hAnsi="Times New Roman" w:cs="Times New Roman"/>
          <w:bCs/>
          <w:sz w:val="28"/>
          <w:szCs w:val="28"/>
        </w:rPr>
        <w:t xml:space="preserve"> СТО ЮУрГУ 04-2008.</w:t>
      </w:r>
    </w:p>
    <w:p w14:paraId="4F1D916C" w14:textId="77777777" w:rsidR="006F5B8E" w:rsidRPr="00107756" w:rsidRDefault="006F5B8E" w:rsidP="00F22F0E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bCs/>
          <w:sz w:val="28"/>
          <w:szCs w:val="28"/>
        </w:rPr>
        <w:t>Учебные рефераты. Общие требования к построению, содержанию и оформлению. СТО ЮУрГУ 17-2008.</w:t>
      </w:r>
    </w:p>
    <w:p w14:paraId="3C60AA03" w14:textId="77777777" w:rsidR="006F5B8E" w:rsidRPr="00107756" w:rsidRDefault="006F5B8E" w:rsidP="00F22F0E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bCs/>
          <w:sz w:val="28"/>
          <w:szCs w:val="28"/>
        </w:rPr>
        <w:t>Выпускная квалификационная научно-исследовательская работа студента. Структура и правила оформления. СТО ЮУрГУ 19-2008.</w:t>
      </w:r>
    </w:p>
    <w:p w14:paraId="6366FD65" w14:textId="77777777" w:rsidR="006F5B8E" w:rsidRPr="00107756" w:rsidRDefault="006F5B8E" w:rsidP="00F22F0E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bCs/>
          <w:sz w:val="28"/>
          <w:szCs w:val="28"/>
        </w:rPr>
        <w:t>Курсовая и выпускная квалификационная работа. Требования к содержанию и оформлению. СТО ЮУрГУ 21-2008.</w:t>
      </w:r>
    </w:p>
    <w:p w14:paraId="0113F066" w14:textId="77777777" w:rsidR="001B22A3" w:rsidRPr="00107756" w:rsidRDefault="00EC5965" w:rsidP="00F22F0E">
      <w:pPr>
        <w:pStyle w:val="a3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Абасов З. Проектирование и организация самостоятельной работы студентов // Высшее образование в России. 2007. № 10. С. 17. </w:t>
      </w:r>
    </w:p>
    <w:p w14:paraId="74FA3153" w14:textId="77777777" w:rsidR="001B22A3" w:rsidRPr="00107756" w:rsidRDefault="00EC5965" w:rsidP="00F22F0E">
      <w:pPr>
        <w:pStyle w:val="a3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Бакушев В.В., Полуденный Н.Н. Рекомендации по подготовке письменных работ. М., 2004. </w:t>
      </w:r>
    </w:p>
    <w:p w14:paraId="3D4326CE" w14:textId="77777777" w:rsidR="001B22A3" w:rsidRPr="00107756" w:rsidRDefault="00EC5965" w:rsidP="00F22F0E">
      <w:pPr>
        <w:pStyle w:val="a3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Игнатов В.Г., Белолипецкий В.К. Профессиональная культура и профессионализм государственной службы: контекст истории и современность. Ростов н/Д., 2000. </w:t>
      </w:r>
    </w:p>
    <w:p w14:paraId="54347032" w14:textId="77777777" w:rsidR="001B22A3" w:rsidRPr="00107756" w:rsidRDefault="00EC5965" w:rsidP="00F22F0E">
      <w:pPr>
        <w:pStyle w:val="a3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Карпова О.Л. Педагогическое содействие самообразовательной деятельности студентов // Высшее образование сегодня. 2008. № 7. С. 13 </w:t>
      </w:r>
    </w:p>
    <w:p w14:paraId="7AC11350" w14:textId="77777777" w:rsidR="001B22A3" w:rsidRPr="00107756" w:rsidRDefault="00EC5965" w:rsidP="00F22F0E">
      <w:pPr>
        <w:pStyle w:val="a3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Кузнецов И.Н. Научное исследование. Методика проведения и оформления. М., 2006. </w:t>
      </w:r>
    </w:p>
    <w:p w14:paraId="5C0EEC81" w14:textId="77777777" w:rsidR="001B22A3" w:rsidRPr="00107756" w:rsidRDefault="00EC5965" w:rsidP="00F22F0E">
      <w:pPr>
        <w:pStyle w:val="a3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Кузнецов И.Н. Рефераты, курсовые и дипломные работы. Методика подготовки и оформления. М., 2008. </w:t>
      </w:r>
    </w:p>
    <w:p w14:paraId="43940839" w14:textId="2D935E26" w:rsidR="001B22A3" w:rsidRPr="00107756" w:rsidRDefault="00EC5965" w:rsidP="00F22F0E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Мартыненко Т.В. Методические указания по написанию учебноисследовательских работ: докла</w:t>
      </w:r>
      <w:r w:rsidR="002A1CBE">
        <w:rPr>
          <w:rFonts w:ascii="Times New Roman" w:hAnsi="Times New Roman" w:cs="Times New Roman"/>
          <w:sz w:val="28"/>
          <w:szCs w:val="28"/>
        </w:rPr>
        <w:t xml:space="preserve">дов, рефератов, эссе, курсовых </w:t>
      </w:r>
      <w:r w:rsidRPr="00107756">
        <w:rPr>
          <w:rFonts w:ascii="Times New Roman" w:hAnsi="Times New Roman" w:cs="Times New Roman"/>
          <w:sz w:val="28"/>
          <w:szCs w:val="28"/>
        </w:rPr>
        <w:t>работ.</w:t>
      </w:r>
      <w:r w:rsidR="002A1CBE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Ростов н/Д., 2009.</w:t>
      </w:r>
    </w:p>
    <w:p w14:paraId="210C5A1C" w14:textId="77777777" w:rsidR="001B22A3" w:rsidRPr="00107756" w:rsidRDefault="00EC5965" w:rsidP="00F22F0E">
      <w:pPr>
        <w:pStyle w:val="a3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right="2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Пономарев А.И., Арсеньева В.А., Золочевская Е.Ю., Козлюк Н.В. Методические рекомендации по выполнению дипломных работ(проектов). Ростов н/Д., 2009.</w:t>
      </w:r>
    </w:p>
    <w:p w14:paraId="71E9B11F" w14:textId="223601A4" w:rsidR="001B22A3" w:rsidRPr="00107756" w:rsidRDefault="00EC5965" w:rsidP="00F22F0E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age51"/>
      <w:bookmarkEnd w:id="40"/>
      <w:r w:rsidRPr="00107756">
        <w:rPr>
          <w:rFonts w:ascii="Times New Roman" w:hAnsi="Times New Roman" w:cs="Times New Roman"/>
          <w:sz w:val="28"/>
          <w:szCs w:val="28"/>
        </w:rPr>
        <w:t>Соколова  И.Б.  Основы  самостоятельной  работы  студентов.</w:t>
      </w:r>
      <w:r w:rsidR="002A1CBE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Армавир, 2002.</w:t>
      </w:r>
    </w:p>
    <w:p w14:paraId="2D3CE102" w14:textId="5046A62F" w:rsidR="001B22A3" w:rsidRPr="00107756" w:rsidRDefault="00EC5965" w:rsidP="00F22F0E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Сушков И.М., Голубых А.А. Интеллектуальная культура личности.</w:t>
      </w:r>
      <w:r w:rsidR="002A1CBE">
        <w:rPr>
          <w:rFonts w:ascii="Times New Roman" w:hAnsi="Times New Roman" w:cs="Times New Roman"/>
          <w:sz w:val="28"/>
          <w:szCs w:val="28"/>
        </w:rPr>
        <w:t xml:space="preserve"> </w:t>
      </w:r>
      <w:r w:rsidRPr="00107756">
        <w:rPr>
          <w:rFonts w:ascii="Times New Roman" w:hAnsi="Times New Roman" w:cs="Times New Roman"/>
          <w:sz w:val="28"/>
          <w:szCs w:val="28"/>
        </w:rPr>
        <w:t>Ростов н/Д., 2008.</w:t>
      </w:r>
    </w:p>
    <w:p w14:paraId="1390CF30" w14:textId="77777777" w:rsidR="001B22A3" w:rsidRPr="00107756" w:rsidRDefault="00EC5965" w:rsidP="00F22F0E">
      <w:pPr>
        <w:pStyle w:val="a3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Управление факультетом / Под общ. ред. С.Д. Резника. М., 2008. </w:t>
      </w:r>
    </w:p>
    <w:p w14:paraId="35692686" w14:textId="77777777" w:rsidR="001B22A3" w:rsidRPr="00107756" w:rsidRDefault="00EC5965" w:rsidP="00F22F0E">
      <w:pPr>
        <w:pStyle w:val="a3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 xml:space="preserve">Федорова М. Модель организации внеаудиторной самостоятельной работы // Высшее образование в России. 2007. № 10. С.32. </w:t>
      </w:r>
    </w:p>
    <w:p w14:paraId="1DF7C477" w14:textId="77777777" w:rsidR="008377C9" w:rsidRPr="00107756" w:rsidRDefault="00EC5965" w:rsidP="00F22F0E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07756">
        <w:rPr>
          <w:rFonts w:ascii="Times New Roman" w:hAnsi="Times New Roman" w:cs="Times New Roman"/>
          <w:sz w:val="28"/>
          <w:szCs w:val="28"/>
        </w:rPr>
        <w:t>Царев А.И. Организация личного труда студента. Ростов н/Д., 2008.</w:t>
      </w:r>
      <w:bookmarkStart w:id="41" w:name="page53"/>
      <w:bookmarkEnd w:id="41"/>
    </w:p>
    <w:p w14:paraId="4538BE48" w14:textId="77777777" w:rsidR="008377C9" w:rsidRPr="00107756" w:rsidRDefault="008377C9">
      <w:pPr>
        <w:rPr>
          <w:rFonts w:ascii="Times New Roman" w:hAnsi="Times New Roman" w:cs="Times New Roman"/>
          <w:sz w:val="28"/>
          <w:szCs w:val="28"/>
        </w:rPr>
      </w:pPr>
    </w:p>
    <w:sectPr w:rsidR="008377C9" w:rsidRPr="00107756" w:rsidSect="00107756">
      <w:headerReference w:type="default" r:id="rId20"/>
      <w:pgSz w:w="11906" w:h="16838"/>
      <w:pgMar w:top="1134" w:right="1134" w:bottom="1474" w:left="1134" w:header="720" w:footer="720" w:gutter="0"/>
      <w:cols w:space="720" w:equalWidth="0">
        <w:col w:w="906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B5E4" w14:textId="77777777" w:rsidR="005F6921" w:rsidRDefault="005F6921" w:rsidP="000565A0">
      <w:pPr>
        <w:spacing w:after="0" w:line="240" w:lineRule="auto"/>
      </w:pPr>
      <w:r>
        <w:separator/>
      </w:r>
    </w:p>
  </w:endnote>
  <w:endnote w:type="continuationSeparator" w:id="0">
    <w:p w14:paraId="161F23E7" w14:textId="77777777" w:rsidR="005F6921" w:rsidRDefault="005F6921" w:rsidP="0005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4634893"/>
      <w:docPartObj>
        <w:docPartGallery w:val="Page Numbers (Bottom of Page)"/>
        <w:docPartUnique/>
      </w:docPartObj>
    </w:sdtPr>
    <w:sdtContent>
      <w:p w14:paraId="46B36270" w14:textId="03CBE13E" w:rsidR="009C185B" w:rsidRDefault="009C18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8EC">
          <w:rPr>
            <w:noProof/>
          </w:rPr>
          <w:t>24</w:t>
        </w:r>
        <w:r>
          <w:fldChar w:fldCharType="end"/>
        </w:r>
      </w:p>
    </w:sdtContent>
  </w:sdt>
  <w:p w14:paraId="67FAD118" w14:textId="77777777" w:rsidR="009C185B" w:rsidRDefault="009C18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A4B9E" w14:textId="77777777" w:rsidR="005F6921" w:rsidRDefault="005F6921" w:rsidP="000565A0">
      <w:pPr>
        <w:spacing w:after="0" w:line="240" w:lineRule="auto"/>
      </w:pPr>
      <w:r>
        <w:separator/>
      </w:r>
    </w:p>
  </w:footnote>
  <w:footnote w:type="continuationSeparator" w:id="0">
    <w:p w14:paraId="4A3D433E" w14:textId="77777777" w:rsidR="005F6921" w:rsidRDefault="005F6921" w:rsidP="000565A0">
      <w:pPr>
        <w:spacing w:after="0" w:line="240" w:lineRule="auto"/>
      </w:pPr>
      <w:r>
        <w:continuationSeparator/>
      </w:r>
    </w:p>
  </w:footnote>
  <w:footnote w:id="1">
    <w:p w14:paraId="576F96E0" w14:textId="68720E7D" w:rsidR="009C185B" w:rsidRDefault="009C185B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</w:rPr>
        <w:t>–</w:t>
      </w:r>
      <w:r>
        <w:t xml:space="preserve"> </w:t>
      </w:r>
      <w:r w:rsidRPr="00531BB2">
        <w:rPr>
          <w:sz w:val="18"/>
          <w:szCs w:val="18"/>
        </w:rPr>
        <w:t>аббревиатура группы</w:t>
      </w:r>
    </w:p>
  </w:footnote>
  <w:footnote w:id="2">
    <w:p w14:paraId="0F88AFED" w14:textId="37D95A22" w:rsidR="009C185B" w:rsidRDefault="009C185B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</w:rPr>
        <w:t>– номер группы</w:t>
      </w:r>
    </w:p>
  </w:footnote>
  <w:footnote w:id="3">
    <w:p w14:paraId="7EE9FB3B" w14:textId="7BD5C11A" w:rsidR="009C185B" w:rsidRPr="00531BB2" w:rsidRDefault="009C185B">
      <w:pPr>
        <w:pStyle w:val="a5"/>
        <w:rPr>
          <w:sz w:val="18"/>
          <w:szCs w:val="18"/>
        </w:rPr>
      </w:pPr>
      <w:r w:rsidRPr="00531BB2">
        <w:rPr>
          <w:rStyle w:val="a7"/>
          <w:sz w:val="18"/>
          <w:szCs w:val="18"/>
        </w:rPr>
        <w:footnoteRef/>
      </w:r>
      <w:r w:rsidRPr="00531BB2">
        <w:rPr>
          <w:sz w:val="18"/>
          <w:szCs w:val="18"/>
        </w:rPr>
        <w:t xml:space="preserve"> </w:t>
      </w:r>
      <w:r>
        <w:rPr>
          <w:sz w:val="18"/>
        </w:rPr>
        <w:t>– аббревиатура группы</w:t>
      </w:r>
    </w:p>
  </w:footnote>
  <w:footnote w:id="4">
    <w:p w14:paraId="20577F81" w14:textId="6ADA5C57" w:rsidR="009C185B" w:rsidRPr="00531BB2" w:rsidRDefault="009C185B">
      <w:pPr>
        <w:pStyle w:val="a5"/>
        <w:rPr>
          <w:sz w:val="18"/>
          <w:szCs w:val="18"/>
        </w:rPr>
      </w:pPr>
      <w:r w:rsidRPr="00531BB2">
        <w:rPr>
          <w:rStyle w:val="a7"/>
          <w:sz w:val="18"/>
          <w:szCs w:val="18"/>
        </w:rPr>
        <w:footnoteRef/>
      </w:r>
      <w:r w:rsidRPr="00531BB2">
        <w:rPr>
          <w:sz w:val="18"/>
          <w:szCs w:val="18"/>
        </w:rPr>
        <w:t xml:space="preserve"> </w:t>
      </w:r>
      <w:r>
        <w:rPr>
          <w:sz w:val="18"/>
        </w:rPr>
        <w:t>– номер группы</w:t>
      </w:r>
    </w:p>
  </w:footnote>
  <w:footnote w:id="5">
    <w:p w14:paraId="3057EB99" w14:textId="5B067F9D" w:rsidR="009C185B" w:rsidRDefault="009C185B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</w:rPr>
        <w:t>– аббревиатура группы</w:t>
      </w:r>
    </w:p>
  </w:footnote>
  <w:footnote w:id="6">
    <w:p w14:paraId="1A01E350" w14:textId="0135EDEA" w:rsidR="009C185B" w:rsidRDefault="009C185B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</w:rPr>
        <w:t>– номер группы</w:t>
      </w:r>
    </w:p>
  </w:footnote>
  <w:footnote w:id="7">
    <w:p w14:paraId="4E9EDFE0" w14:textId="63F56202" w:rsidR="009C185B" w:rsidRDefault="009C185B" w:rsidP="00531BB2">
      <w:pPr>
        <w:pStyle w:val="a5"/>
      </w:pPr>
      <w:r>
        <w:rPr>
          <w:rStyle w:val="a7"/>
        </w:rPr>
        <w:footnoteRef/>
      </w:r>
      <w:r>
        <w:t xml:space="preserve"> </w:t>
      </w:r>
      <w:r w:rsidRPr="001A14A5">
        <w:rPr>
          <w:sz w:val="18"/>
        </w:rPr>
        <w:t xml:space="preserve"> </w:t>
      </w:r>
      <w:r>
        <w:rPr>
          <w:sz w:val="18"/>
        </w:rPr>
        <w:t>– аббревиатура группы</w:t>
      </w:r>
    </w:p>
  </w:footnote>
  <w:footnote w:id="8">
    <w:p w14:paraId="2BB6AEF9" w14:textId="0C3E3984" w:rsidR="009C185B" w:rsidRDefault="009C185B">
      <w:pPr>
        <w:pStyle w:val="a5"/>
      </w:pPr>
      <w:r>
        <w:rPr>
          <w:rStyle w:val="a7"/>
        </w:rPr>
        <w:footnoteRef/>
      </w:r>
      <w:r>
        <w:t xml:space="preserve"> </w:t>
      </w:r>
      <w:r w:rsidRPr="001A14A5">
        <w:rPr>
          <w:sz w:val="18"/>
        </w:rPr>
        <w:t xml:space="preserve"> </w:t>
      </w:r>
      <w:r>
        <w:rPr>
          <w:sz w:val="18"/>
        </w:rPr>
        <w:t>– номер группы</w:t>
      </w:r>
    </w:p>
  </w:footnote>
  <w:footnote w:id="9">
    <w:p w14:paraId="189FBC66" w14:textId="010A5A68" w:rsidR="009C185B" w:rsidRPr="001A14A5" w:rsidRDefault="009C185B" w:rsidP="00AA7E30">
      <w:pPr>
        <w:pStyle w:val="a5"/>
        <w:rPr>
          <w:sz w:val="18"/>
        </w:rPr>
      </w:pPr>
      <w:r w:rsidRPr="00514CBE">
        <w:rPr>
          <w:rStyle w:val="a7"/>
        </w:rPr>
        <w:footnoteRef/>
      </w:r>
      <w:r w:rsidRPr="001A14A5">
        <w:rPr>
          <w:sz w:val="18"/>
        </w:rPr>
        <w:t xml:space="preserve"> – направл</w:t>
      </w:r>
      <w:r>
        <w:rPr>
          <w:sz w:val="18"/>
        </w:rPr>
        <w:t>ение</w:t>
      </w:r>
      <w:r w:rsidRPr="001A14A5">
        <w:rPr>
          <w:sz w:val="18"/>
        </w:rPr>
        <w:t xml:space="preserve"> </w:t>
      </w:r>
    </w:p>
  </w:footnote>
  <w:footnote w:id="10">
    <w:p w14:paraId="430B599D" w14:textId="77777777" w:rsidR="009C185B" w:rsidRPr="001A14A5" w:rsidRDefault="009C185B" w:rsidP="00AA7E30">
      <w:pPr>
        <w:pStyle w:val="a5"/>
        <w:rPr>
          <w:sz w:val="18"/>
        </w:rPr>
      </w:pPr>
      <w:r w:rsidRPr="00514CBE">
        <w:rPr>
          <w:rStyle w:val="a7"/>
        </w:rPr>
        <w:footnoteRef/>
      </w:r>
      <w:r w:rsidRPr="001A14A5">
        <w:rPr>
          <w:sz w:val="18"/>
        </w:rPr>
        <w:t xml:space="preserve"> – год </w:t>
      </w:r>
      <w:r>
        <w:rPr>
          <w:sz w:val="18"/>
        </w:rPr>
        <w:t>работы</w:t>
      </w:r>
    </w:p>
  </w:footnote>
  <w:footnote w:id="11">
    <w:p w14:paraId="7326E9A5" w14:textId="1AAA4CF4" w:rsidR="009C185B" w:rsidRPr="0008101D" w:rsidRDefault="009C185B" w:rsidP="00367DD1">
      <w:pPr>
        <w:pStyle w:val="a5"/>
        <w:rPr>
          <w:sz w:val="18"/>
        </w:rPr>
      </w:pPr>
      <w:r w:rsidRPr="00514CBE">
        <w:rPr>
          <w:rStyle w:val="a7"/>
        </w:rPr>
        <w:footnoteRef/>
      </w:r>
      <w:r w:rsidRPr="001A14A5">
        <w:rPr>
          <w:sz w:val="18"/>
        </w:rPr>
        <w:t xml:space="preserve"> </w:t>
      </w:r>
      <w:r>
        <w:rPr>
          <w:sz w:val="18"/>
        </w:rPr>
        <w:t xml:space="preserve">– последние три цифры </w:t>
      </w:r>
      <w:r w:rsidRPr="001A14A5">
        <w:rPr>
          <w:sz w:val="18"/>
        </w:rPr>
        <w:t>номер</w:t>
      </w:r>
      <w:r>
        <w:rPr>
          <w:sz w:val="18"/>
        </w:rPr>
        <w:t>а</w:t>
      </w:r>
      <w:r w:rsidRPr="001A14A5">
        <w:rPr>
          <w:sz w:val="18"/>
        </w:rPr>
        <w:t xml:space="preserve"> студенческого билета</w:t>
      </w:r>
    </w:p>
  </w:footnote>
  <w:footnote w:id="12">
    <w:p w14:paraId="77E53DD1" w14:textId="7412AA57" w:rsidR="009C185B" w:rsidRDefault="009C185B">
      <w:pPr>
        <w:pStyle w:val="a5"/>
      </w:pPr>
      <w:r>
        <w:rPr>
          <w:rStyle w:val="a7"/>
        </w:rPr>
        <w:footnoteRef/>
      </w:r>
      <w:r>
        <w:t xml:space="preserve"> </w:t>
      </w:r>
      <w:r w:rsidRPr="001A14A5">
        <w:rPr>
          <w:sz w:val="18"/>
        </w:rPr>
        <w:t xml:space="preserve"> </w:t>
      </w:r>
      <w:r>
        <w:rPr>
          <w:sz w:val="18"/>
        </w:rPr>
        <w:t>– аббревиатура группы</w:t>
      </w:r>
    </w:p>
  </w:footnote>
  <w:footnote w:id="13">
    <w:p w14:paraId="592A6D4A" w14:textId="4B363251" w:rsidR="009C185B" w:rsidRDefault="009C185B">
      <w:pPr>
        <w:pStyle w:val="a5"/>
      </w:pPr>
      <w:r>
        <w:rPr>
          <w:rStyle w:val="a7"/>
        </w:rPr>
        <w:footnoteRef/>
      </w:r>
      <w:r>
        <w:t xml:space="preserve"> </w:t>
      </w:r>
      <w:r w:rsidRPr="001A14A5">
        <w:rPr>
          <w:sz w:val="18"/>
        </w:rPr>
        <w:t xml:space="preserve"> </w:t>
      </w:r>
      <w:r>
        <w:rPr>
          <w:sz w:val="18"/>
        </w:rPr>
        <w:t>– номер группы</w:t>
      </w:r>
    </w:p>
  </w:footnote>
  <w:footnote w:id="14">
    <w:p w14:paraId="598C0E3C" w14:textId="77777777" w:rsidR="009C185B" w:rsidRPr="001A14A5" w:rsidRDefault="009C185B" w:rsidP="00327E71">
      <w:pPr>
        <w:pStyle w:val="a5"/>
        <w:rPr>
          <w:sz w:val="18"/>
        </w:rPr>
      </w:pPr>
      <w:r w:rsidRPr="00514CBE">
        <w:rPr>
          <w:rStyle w:val="a7"/>
        </w:rPr>
        <w:footnoteRef/>
      </w:r>
      <w:r w:rsidRPr="001A14A5">
        <w:rPr>
          <w:sz w:val="18"/>
        </w:rPr>
        <w:t xml:space="preserve"> – направление, </w:t>
      </w:r>
    </w:p>
  </w:footnote>
  <w:footnote w:id="15">
    <w:p w14:paraId="6D0AF833" w14:textId="77777777" w:rsidR="009C185B" w:rsidRPr="001A14A5" w:rsidRDefault="009C185B" w:rsidP="00327E71">
      <w:pPr>
        <w:pStyle w:val="a5"/>
        <w:rPr>
          <w:sz w:val="18"/>
        </w:rPr>
      </w:pPr>
      <w:r w:rsidRPr="00514CBE">
        <w:rPr>
          <w:rStyle w:val="a7"/>
        </w:rPr>
        <w:footnoteRef/>
      </w:r>
      <w:r w:rsidRPr="001A14A5">
        <w:rPr>
          <w:sz w:val="18"/>
        </w:rPr>
        <w:t xml:space="preserve"> – год </w:t>
      </w:r>
      <w:r>
        <w:rPr>
          <w:sz w:val="18"/>
        </w:rPr>
        <w:t>работы</w:t>
      </w:r>
    </w:p>
  </w:footnote>
  <w:footnote w:id="16">
    <w:p w14:paraId="536F443E" w14:textId="2635D2C9" w:rsidR="009C185B" w:rsidRPr="00531BB2" w:rsidRDefault="009C185B" w:rsidP="00327E71">
      <w:pPr>
        <w:pStyle w:val="a5"/>
        <w:rPr>
          <w:sz w:val="18"/>
        </w:rPr>
      </w:pPr>
      <w:r w:rsidRPr="00514CBE">
        <w:rPr>
          <w:rStyle w:val="a7"/>
        </w:rPr>
        <w:footnoteRef/>
      </w:r>
      <w:r w:rsidRPr="001A14A5">
        <w:rPr>
          <w:sz w:val="18"/>
        </w:rPr>
        <w:t xml:space="preserve"> </w:t>
      </w:r>
      <w:r>
        <w:rPr>
          <w:sz w:val="18"/>
        </w:rPr>
        <w:t xml:space="preserve">– последние три цифры </w:t>
      </w:r>
      <w:r w:rsidRPr="001A14A5">
        <w:rPr>
          <w:sz w:val="18"/>
        </w:rPr>
        <w:t>номер</w:t>
      </w:r>
      <w:r>
        <w:rPr>
          <w:sz w:val="18"/>
        </w:rPr>
        <w:t>а</w:t>
      </w:r>
      <w:r w:rsidRPr="001A14A5">
        <w:rPr>
          <w:sz w:val="18"/>
        </w:rPr>
        <w:t xml:space="preserve"> студенческого билета</w:t>
      </w:r>
    </w:p>
  </w:footnote>
  <w:footnote w:id="17">
    <w:p w14:paraId="62777742" w14:textId="0B213DED" w:rsidR="009C185B" w:rsidRPr="00531BB2" w:rsidRDefault="009C185B">
      <w:pPr>
        <w:pStyle w:val="a5"/>
        <w:rPr>
          <w:sz w:val="18"/>
        </w:rPr>
      </w:pPr>
      <w:r>
        <w:rPr>
          <w:rStyle w:val="a7"/>
        </w:rPr>
        <w:footnoteRef/>
      </w:r>
      <w:r>
        <w:t xml:space="preserve"> </w:t>
      </w:r>
      <w:r w:rsidRPr="001A14A5">
        <w:rPr>
          <w:sz w:val="18"/>
        </w:rPr>
        <w:t xml:space="preserve"> </w:t>
      </w:r>
      <w:r>
        <w:rPr>
          <w:sz w:val="18"/>
        </w:rPr>
        <w:t>– аббревиатура группы</w:t>
      </w:r>
    </w:p>
  </w:footnote>
  <w:footnote w:id="18">
    <w:p w14:paraId="661A42B7" w14:textId="4F0570E6" w:rsidR="009C185B" w:rsidRDefault="009C185B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</w:rPr>
        <w:t>– номер группы</w:t>
      </w:r>
    </w:p>
  </w:footnote>
  <w:footnote w:id="19">
    <w:p w14:paraId="53A41239" w14:textId="69DFA5FD" w:rsidR="009C185B" w:rsidRDefault="009C185B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</w:rPr>
        <w:t>– аббревиатура группы</w:t>
      </w:r>
    </w:p>
  </w:footnote>
  <w:footnote w:id="20">
    <w:p w14:paraId="54062068" w14:textId="3B985BAD" w:rsidR="009C185B" w:rsidRDefault="009C185B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</w:rPr>
        <w:t>– номер группы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52C6" w14:textId="77777777" w:rsidR="009C185B" w:rsidRPr="00475EB5" w:rsidRDefault="009C185B" w:rsidP="00475EB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3BC6C" w14:textId="77777777" w:rsidR="009C185B" w:rsidRPr="00805AC3" w:rsidRDefault="009C185B" w:rsidP="00805AC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23C6" w14:textId="77777777" w:rsidR="009C185B" w:rsidRPr="00D628C1" w:rsidRDefault="009C185B" w:rsidP="00D628C1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12AE" w14:textId="77777777" w:rsidR="009C185B" w:rsidRPr="00D628C1" w:rsidRDefault="009C185B" w:rsidP="00D628C1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62D37" w14:textId="77777777" w:rsidR="009C185B" w:rsidRPr="000565A0" w:rsidRDefault="009C185B" w:rsidP="000565A0">
    <w:pPr>
      <w:pStyle w:val="a8"/>
      <w:jc w:val="right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61DB" w14:textId="77777777" w:rsidR="009C185B" w:rsidRPr="00461C9A" w:rsidRDefault="009C185B" w:rsidP="00461C9A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9BAF" w14:textId="77777777" w:rsidR="009C185B" w:rsidRPr="00461C9A" w:rsidRDefault="009C185B" w:rsidP="00461C9A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CFE76" w14:textId="77777777" w:rsidR="009C185B" w:rsidRPr="0091000E" w:rsidRDefault="009C185B" w:rsidP="0091000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0"/>
    <w:multiLevelType w:val="hybridMultilevel"/>
    <w:tmpl w:val="4942C872"/>
    <w:lvl w:ilvl="0" w:tplc="00002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6B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000073DA"/>
    <w:lvl w:ilvl="0" w:tplc="00005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53C"/>
    <w:multiLevelType w:val="hybridMultilevel"/>
    <w:tmpl w:val="C388B6A4"/>
    <w:lvl w:ilvl="0" w:tplc="000018BE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649"/>
    <w:multiLevelType w:val="hybridMultilevel"/>
    <w:tmpl w:val="00006DF1"/>
    <w:lvl w:ilvl="0" w:tplc="00005A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A49"/>
    <w:multiLevelType w:val="hybridMultilevel"/>
    <w:tmpl w:val="00005F32"/>
    <w:lvl w:ilvl="0" w:tplc="00003BF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1E1F"/>
    <w:multiLevelType w:val="hybridMultilevel"/>
    <w:tmpl w:val="00006E5D"/>
    <w:lvl w:ilvl="0" w:tplc="00001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22EE"/>
    <w:multiLevelType w:val="hybridMultilevel"/>
    <w:tmpl w:val="8BC0BA5E"/>
    <w:lvl w:ilvl="0" w:tplc="36D604C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3A9E"/>
    <w:multiLevelType w:val="hybridMultilevel"/>
    <w:tmpl w:val="0000797D"/>
    <w:lvl w:ilvl="0" w:tplc="00005F49"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0000DDC">
      <w:start w:val="1"/>
      <w:numFmt w:val="bullet"/>
      <w:lvlText w:val="…"/>
      <w:lvlJc w:val="left"/>
      <w:pPr>
        <w:tabs>
          <w:tab w:val="num" w:pos="1648"/>
        </w:tabs>
        <w:ind w:left="164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3EF6"/>
    <w:multiLevelType w:val="hybridMultilevel"/>
    <w:tmpl w:val="00000822"/>
    <w:lvl w:ilvl="0" w:tplc="0000599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09D"/>
    <w:multiLevelType w:val="hybridMultilevel"/>
    <w:tmpl w:val="000012E1"/>
    <w:lvl w:ilvl="0" w:tplc="000079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41BB"/>
    <w:multiLevelType w:val="hybridMultilevel"/>
    <w:tmpl w:val="3CE217C6"/>
    <w:lvl w:ilvl="0" w:tplc="000001E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4230"/>
    <w:multiLevelType w:val="hybridMultilevel"/>
    <w:tmpl w:val="00007EB7"/>
    <w:lvl w:ilvl="0" w:tplc="00006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428B"/>
    <w:multiLevelType w:val="hybridMultilevel"/>
    <w:tmpl w:val="000026A6"/>
    <w:lvl w:ilvl="0" w:tplc="000070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4509"/>
    <w:multiLevelType w:val="hybridMultilevel"/>
    <w:tmpl w:val="00001238"/>
    <w:lvl w:ilvl="0" w:tplc="00003B2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000314F"/>
    <w:lvl w:ilvl="0" w:tplc="00005E14">
      <w:start w:val="41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…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4D06"/>
    <w:multiLevelType w:val="hybridMultilevel"/>
    <w:tmpl w:val="00004DB7"/>
    <w:lvl w:ilvl="0" w:tplc="0000154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54DE"/>
    <w:multiLevelType w:val="hybridMultilevel"/>
    <w:tmpl w:val="000039B3"/>
    <w:lvl w:ilvl="0" w:tplc="00002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5D03"/>
    <w:multiLevelType w:val="hybridMultilevel"/>
    <w:tmpl w:val="00007A5A"/>
    <w:lvl w:ilvl="0" w:tplc="0000767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63CB"/>
    <w:multiLevelType w:val="hybridMultilevel"/>
    <w:tmpl w:val="00006BFC"/>
    <w:lvl w:ilvl="0" w:tplc="00007F9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6784"/>
    <w:multiLevelType w:val="hybridMultilevel"/>
    <w:tmpl w:val="00004AE1"/>
    <w:lvl w:ilvl="0" w:tplc="00003D6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6B36"/>
    <w:multiLevelType w:val="hybridMultilevel"/>
    <w:tmpl w:val="00005CFD"/>
    <w:lvl w:ilvl="0" w:tplc="00003E1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7FF5"/>
    <w:multiLevelType w:val="hybridMultilevel"/>
    <w:tmpl w:val="00004E45"/>
    <w:lvl w:ilvl="0" w:tplc="000032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21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260D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B1E3128"/>
    <w:multiLevelType w:val="hybridMultilevel"/>
    <w:tmpl w:val="1362D718"/>
    <w:lvl w:ilvl="0" w:tplc="54B6574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2AA2443D"/>
    <w:multiLevelType w:val="hybridMultilevel"/>
    <w:tmpl w:val="A20C4EA0"/>
    <w:lvl w:ilvl="0" w:tplc="771CE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D67F90"/>
    <w:multiLevelType w:val="hybridMultilevel"/>
    <w:tmpl w:val="2C3ED11A"/>
    <w:lvl w:ilvl="0" w:tplc="771CEB8A">
      <w:start w:val="1"/>
      <w:numFmt w:val="bullet"/>
      <w:lvlText w:val=""/>
      <w:lvlJc w:val="left"/>
      <w:pPr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 w15:restartNumberingAfterBreak="0">
    <w:nsid w:val="38292C4C"/>
    <w:multiLevelType w:val="hybridMultilevel"/>
    <w:tmpl w:val="1EAE4BD6"/>
    <w:lvl w:ilvl="0" w:tplc="771CEB8A">
      <w:start w:val="1"/>
      <w:numFmt w:val="bullet"/>
      <w:lvlText w:val=""/>
      <w:lvlJc w:val="left"/>
      <w:pPr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471529ED"/>
    <w:multiLevelType w:val="hybridMultilevel"/>
    <w:tmpl w:val="312A9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366DFB"/>
    <w:multiLevelType w:val="hybridMultilevel"/>
    <w:tmpl w:val="30FCA67A"/>
    <w:lvl w:ilvl="0" w:tplc="771CEB8A">
      <w:start w:val="1"/>
      <w:numFmt w:val="bullet"/>
      <w:lvlText w:val=""/>
      <w:lvlJc w:val="left"/>
      <w:pPr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4A6C5958"/>
    <w:multiLevelType w:val="hybridMultilevel"/>
    <w:tmpl w:val="9ACA9CD0"/>
    <w:lvl w:ilvl="0" w:tplc="56C0747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4E9B55EF"/>
    <w:multiLevelType w:val="multilevel"/>
    <w:tmpl w:val="09520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53C16D27"/>
    <w:multiLevelType w:val="hybridMultilevel"/>
    <w:tmpl w:val="60F87E1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5CD802FA"/>
    <w:multiLevelType w:val="hybridMultilevel"/>
    <w:tmpl w:val="E32A8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22E04"/>
    <w:multiLevelType w:val="hybridMultilevel"/>
    <w:tmpl w:val="0052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37713F"/>
    <w:multiLevelType w:val="hybridMultilevel"/>
    <w:tmpl w:val="2556B104"/>
    <w:lvl w:ilvl="0" w:tplc="853A722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CE6032"/>
    <w:multiLevelType w:val="hybridMultilevel"/>
    <w:tmpl w:val="1792B528"/>
    <w:lvl w:ilvl="0" w:tplc="956E474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6" w15:restartNumberingAfterBreak="0">
    <w:nsid w:val="747F0E6A"/>
    <w:multiLevelType w:val="hybridMultilevel"/>
    <w:tmpl w:val="78D2B6CE"/>
    <w:lvl w:ilvl="0" w:tplc="86A4A3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8F35463"/>
    <w:multiLevelType w:val="hybridMultilevel"/>
    <w:tmpl w:val="51300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244FB"/>
    <w:multiLevelType w:val="hybridMultilevel"/>
    <w:tmpl w:val="07BAE4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8"/>
  </w:num>
  <w:num w:numId="3">
    <w:abstractNumId w:val="31"/>
  </w:num>
  <w:num w:numId="4">
    <w:abstractNumId w:val="8"/>
  </w:num>
  <w:num w:numId="5">
    <w:abstractNumId w:val="18"/>
  </w:num>
  <w:num w:numId="6">
    <w:abstractNumId w:val="3"/>
  </w:num>
  <w:num w:numId="7">
    <w:abstractNumId w:val="7"/>
  </w:num>
  <w:num w:numId="8">
    <w:abstractNumId w:val="5"/>
  </w:num>
  <w:num w:numId="9">
    <w:abstractNumId w:val="14"/>
  </w:num>
  <w:num w:numId="10">
    <w:abstractNumId w:val="24"/>
  </w:num>
  <w:num w:numId="11">
    <w:abstractNumId w:val="25"/>
  </w:num>
  <w:num w:numId="12">
    <w:abstractNumId w:val="2"/>
  </w:num>
  <w:num w:numId="13">
    <w:abstractNumId w:val="20"/>
  </w:num>
  <w:num w:numId="14">
    <w:abstractNumId w:val="26"/>
  </w:num>
  <w:num w:numId="15">
    <w:abstractNumId w:val="21"/>
  </w:num>
  <w:num w:numId="16">
    <w:abstractNumId w:val="11"/>
  </w:num>
  <w:num w:numId="17">
    <w:abstractNumId w:val="27"/>
  </w:num>
  <w:num w:numId="18">
    <w:abstractNumId w:val="32"/>
  </w:num>
  <w:num w:numId="19">
    <w:abstractNumId w:val="30"/>
  </w:num>
  <w:num w:numId="20">
    <w:abstractNumId w:val="4"/>
  </w:num>
  <w:num w:numId="21">
    <w:abstractNumId w:val="1"/>
  </w:num>
  <w:num w:numId="22">
    <w:abstractNumId w:val="12"/>
  </w:num>
  <w:num w:numId="23">
    <w:abstractNumId w:val="29"/>
  </w:num>
  <w:num w:numId="24">
    <w:abstractNumId w:val="9"/>
  </w:num>
  <w:num w:numId="25">
    <w:abstractNumId w:val="15"/>
  </w:num>
  <w:num w:numId="26">
    <w:abstractNumId w:val="23"/>
  </w:num>
  <w:num w:numId="27">
    <w:abstractNumId w:val="22"/>
  </w:num>
  <w:num w:numId="28">
    <w:abstractNumId w:val="10"/>
  </w:num>
  <w:num w:numId="29">
    <w:abstractNumId w:val="19"/>
  </w:num>
  <w:num w:numId="30">
    <w:abstractNumId w:val="13"/>
  </w:num>
  <w:num w:numId="31">
    <w:abstractNumId w:val="16"/>
  </w:num>
  <w:num w:numId="32">
    <w:abstractNumId w:val="17"/>
  </w:num>
  <w:num w:numId="33">
    <w:abstractNumId w:val="6"/>
  </w:num>
  <w:num w:numId="34">
    <w:abstractNumId w:val="44"/>
  </w:num>
  <w:num w:numId="35">
    <w:abstractNumId w:val="46"/>
  </w:num>
  <w:num w:numId="36">
    <w:abstractNumId w:val="39"/>
  </w:num>
  <w:num w:numId="37">
    <w:abstractNumId w:val="48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42"/>
  </w:num>
  <w:num w:numId="41">
    <w:abstractNumId w:val="40"/>
  </w:num>
  <w:num w:numId="42">
    <w:abstractNumId w:val="37"/>
  </w:num>
  <w:num w:numId="43">
    <w:abstractNumId w:val="33"/>
  </w:num>
  <w:num w:numId="44">
    <w:abstractNumId w:val="47"/>
  </w:num>
  <w:num w:numId="45">
    <w:abstractNumId w:val="43"/>
  </w:num>
  <w:num w:numId="46">
    <w:abstractNumId w:val="41"/>
  </w:num>
  <w:num w:numId="47">
    <w:abstractNumId w:val="34"/>
  </w:num>
  <w:num w:numId="48">
    <w:abstractNumId w:val="36"/>
  </w:num>
  <w:num w:numId="49">
    <w:abstractNumId w:val="38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65"/>
    <w:rsid w:val="00024C3A"/>
    <w:rsid w:val="00037913"/>
    <w:rsid w:val="000456D1"/>
    <w:rsid w:val="0005134A"/>
    <w:rsid w:val="000565A0"/>
    <w:rsid w:val="000633FC"/>
    <w:rsid w:val="000668E9"/>
    <w:rsid w:val="0007798E"/>
    <w:rsid w:val="0008101D"/>
    <w:rsid w:val="000913ED"/>
    <w:rsid w:val="00094D1F"/>
    <w:rsid w:val="000A0E87"/>
    <w:rsid w:val="000C47B5"/>
    <w:rsid w:val="000E1DEF"/>
    <w:rsid w:val="000E72D5"/>
    <w:rsid w:val="000F04F1"/>
    <w:rsid w:val="0010051E"/>
    <w:rsid w:val="0010433E"/>
    <w:rsid w:val="00104799"/>
    <w:rsid w:val="001070A0"/>
    <w:rsid w:val="00107756"/>
    <w:rsid w:val="00112518"/>
    <w:rsid w:val="00130AE0"/>
    <w:rsid w:val="001374DE"/>
    <w:rsid w:val="001454C1"/>
    <w:rsid w:val="00145FBB"/>
    <w:rsid w:val="00174301"/>
    <w:rsid w:val="0018087F"/>
    <w:rsid w:val="001841F6"/>
    <w:rsid w:val="001942FA"/>
    <w:rsid w:val="001B22A3"/>
    <w:rsid w:val="001E5244"/>
    <w:rsid w:val="001F40AC"/>
    <w:rsid w:val="00212C52"/>
    <w:rsid w:val="00245CD7"/>
    <w:rsid w:val="00250D30"/>
    <w:rsid w:val="00261C2E"/>
    <w:rsid w:val="00262D33"/>
    <w:rsid w:val="0026300F"/>
    <w:rsid w:val="00263195"/>
    <w:rsid w:val="00276742"/>
    <w:rsid w:val="00285660"/>
    <w:rsid w:val="002A1CBE"/>
    <w:rsid w:val="002A2AC3"/>
    <w:rsid w:val="002B2F3A"/>
    <w:rsid w:val="002C3B16"/>
    <w:rsid w:val="002C6886"/>
    <w:rsid w:val="002D17C7"/>
    <w:rsid w:val="002E5C90"/>
    <w:rsid w:val="002E659F"/>
    <w:rsid w:val="002F08EC"/>
    <w:rsid w:val="00300A71"/>
    <w:rsid w:val="00314FEF"/>
    <w:rsid w:val="00317A6B"/>
    <w:rsid w:val="0032681B"/>
    <w:rsid w:val="0032778E"/>
    <w:rsid w:val="00327E71"/>
    <w:rsid w:val="00350970"/>
    <w:rsid w:val="00352244"/>
    <w:rsid w:val="00364BCD"/>
    <w:rsid w:val="00367DD1"/>
    <w:rsid w:val="00370C07"/>
    <w:rsid w:val="00373912"/>
    <w:rsid w:val="003760BA"/>
    <w:rsid w:val="003A714E"/>
    <w:rsid w:val="003B3D07"/>
    <w:rsid w:val="003B4397"/>
    <w:rsid w:val="003B4ED0"/>
    <w:rsid w:val="003C13D2"/>
    <w:rsid w:val="003C2DFA"/>
    <w:rsid w:val="003C783E"/>
    <w:rsid w:val="0040478F"/>
    <w:rsid w:val="00413CE6"/>
    <w:rsid w:val="00420270"/>
    <w:rsid w:val="00422671"/>
    <w:rsid w:val="00451D5B"/>
    <w:rsid w:val="00461C9A"/>
    <w:rsid w:val="00471841"/>
    <w:rsid w:val="00475EB5"/>
    <w:rsid w:val="00494F75"/>
    <w:rsid w:val="00496775"/>
    <w:rsid w:val="004B6119"/>
    <w:rsid w:val="004C1BC9"/>
    <w:rsid w:val="004C7DE6"/>
    <w:rsid w:val="004D0CEA"/>
    <w:rsid w:val="00514CBE"/>
    <w:rsid w:val="0051753D"/>
    <w:rsid w:val="00524C3C"/>
    <w:rsid w:val="005307C8"/>
    <w:rsid w:val="005307E7"/>
    <w:rsid w:val="00531BB2"/>
    <w:rsid w:val="0053507F"/>
    <w:rsid w:val="00554EB8"/>
    <w:rsid w:val="005618FC"/>
    <w:rsid w:val="005679E1"/>
    <w:rsid w:val="00573173"/>
    <w:rsid w:val="00584237"/>
    <w:rsid w:val="005911F8"/>
    <w:rsid w:val="005936AF"/>
    <w:rsid w:val="005A1ABB"/>
    <w:rsid w:val="005C3584"/>
    <w:rsid w:val="005C6CDD"/>
    <w:rsid w:val="005C71CF"/>
    <w:rsid w:val="005C7795"/>
    <w:rsid w:val="005D54A5"/>
    <w:rsid w:val="005E023A"/>
    <w:rsid w:val="005E4B88"/>
    <w:rsid w:val="005F6921"/>
    <w:rsid w:val="00607771"/>
    <w:rsid w:val="006113BD"/>
    <w:rsid w:val="00620465"/>
    <w:rsid w:val="00623985"/>
    <w:rsid w:val="00646238"/>
    <w:rsid w:val="00650E88"/>
    <w:rsid w:val="00655C23"/>
    <w:rsid w:val="0066564C"/>
    <w:rsid w:val="00684115"/>
    <w:rsid w:val="006953E8"/>
    <w:rsid w:val="006B24DC"/>
    <w:rsid w:val="006C28A5"/>
    <w:rsid w:val="006C5F80"/>
    <w:rsid w:val="006C6D7B"/>
    <w:rsid w:val="006D3BCC"/>
    <w:rsid w:val="006D4D9F"/>
    <w:rsid w:val="006F136D"/>
    <w:rsid w:val="006F5B8E"/>
    <w:rsid w:val="007019DC"/>
    <w:rsid w:val="007207B2"/>
    <w:rsid w:val="0073515C"/>
    <w:rsid w:val="007564F1"/>
    <w:rsid w:val="00762267"/>
    <w:rsid w:val="00764DD4"/>
    <w:rsid w:val="00765C5F"/>
    <w:rsid w:val="00766F4C"/>
    <w:rsid w:val="007813DE"/>
    <w:rsid w:val="0078209C"/>
    <w:rsid w:val="007A22B4"/>
    <w:rsid w:val="007A23B3"/>
    <w:rsid w:val="007B4623"/>
    <w:rsid w:val="007B4683"/>
    <w:rsid w:val="007D02AA"/>
    <w:rsid w:val="007E03D5"/>
    <w:rsid w:val="007F25D0"/>
    <w:rsid w:val="0080150F"/>
    <w:rsid w:val="008017E2"/>
    <w:rsid w:val="00805AC3"/>
    <w:rsid w:val="00816B39"/>
    <w:rsid w:val="008327B5"/>
    <w:rsid w:val="00834162"/>
    <w:rsid w:val="008377C9"/>
    <w:rsid w:val="00856C45"/>
    <w:rsid w:val="00880B28"/>
    <w:rsid w:val="0089556E"/>
    <w:rsid w:val="00896E60"/>
    <w:rsid w:val="008B5B05"/>
    <w:rsid w:val="008C0BFC"/>
    <w:rsid w:val="008C2D36"/>
    <w:rsid w:val="008C3459"/>
    <w:rsid w:val="008C689E"/>
    <w:rsid w:val="008D079B"/>
    <w:rsid w:val="008F051E"/>
    <w:rsid w:val="008F0A6B"/>
    <w:rsid w:val="008F78D7"/>
    <w:rsid w:val="0091000E"/>
    <w:rsid w:val="00934D76"/>
    <w:rsid w:val="00936784"/>
    <w:rsid w:val="00970166"/>
    <w:rsid w:val="00975C97"/>
    <w:rsid w:val="009A08F0"/>
    <w:rsid w:val="009A123F"/>
    <w:rsid w:val="009B03B5"/>
    <w:rsid w:val="009C185B"/>
    <w:rsid w:val="009C23DC"/>
    <w:rsid w:val="009C28AF"/>
    <w:rsid w:val="009C5C3D"/>
    <w:rsid w:val="009E70A2"/>
    <w:rsid w:val="009F3AFF"/>
    <w:rsid w:val="009F6688"/>
    <w:rsid w:val="00A2080E"/>
    <w:rsid w:val="00A2546C"/>
    <w:rsid w:val="00A25693"/>
    <w:rsid w:val="00A25DAF"/>
    <w:rsid w:val="00A27E03"/>
    <w:rsid w:val="00A36CEB"/>
    <w:rsid w:val="00A37B8A"/>
    <w:rsid w:val="00A45FAD"/>
    <w:rsid w:val="00A51F00"/>
    <w:rsid w:val="00A5720A"/>
    <w:rsid w:val="00A70985"/>
    <w:rsid w:val="00A77F12"/>
    <w:rsid w:val="00A80711"/>
    <w:rsid w:val="00A97E9A"/>
    <w:rsid w:val="00AA7E30"/>
    <w:rsid w:val="00AC51EA"/>
    <w:rsid w:val="00AC730C"/>
    <w:rsid w:val="00AD0CDC"/>
    <w:rsid w:val="00AE6DBA"/>
    <w:rsid w:val="00B00C54"/>
    <w:rsid w:val="00B04038"/>
    <w:rsid w:val="00B10C1F"/>
    <w:rsid w:val="00B1119C"/>
    <w:rsid w:val="00B45023"/>
    <w:rsid w:val="00B45559"/>
    <w:rsid w:val="00B60CF5"/>
    <w:rsid w:val="00B674A7"/>
    <w:rsid w:val="00B72A66"/>
    <w:rsid w:val="00BA4B7A"/>
    <w:rsid w:val="00BB3501"/>
    <w:rsid w:val="00BC08E8"/>
    <w:rsid w:val="00BD2740"/>
    <w:rsid w:val="00BE00AB"/>
    <w:rsid w:val="00C037C1"/>
    <w:rsid w:val="00C04FFC"/>
    <w:rsid w:val="00C07369"/>
    <w:rsid w:val="00C16208"/>
    <w:rsid w:val="00C33A9E"/>
    <w:rsid w:val="00C34EB1"/>
    <w:rsid w:val="00C406FE"/>
    <w:rsid w:val="00C569B6"/>
    <w:rsid w:val="00C56EE2"/>
    <w:rsid w:val="00C67C6A"/>
    <w:rsid w:val="00C73E68"/>
    <w:rsid w:val="00C75DD1"/>
    <w:rsid w:val="00C82ABA"/>
    <w:rsid w:val="00C92577"/>
    <w:rsid w:val="00CA7550"/>
    <w:rsid w:val="00CB364A"/>
    <w:rsid w:val="00CB481E"/>
    <w:rsid w:val="00CC7CA2"/>
    <w:rsid w:val="00CD5285"/>
    <w:rsid w:val="00CD6F7E"/>
    <w:rsid w:val="00CE076B"/>
    <w:rsid w:val="00CE425B"/>
    <w:rsid w:val="00D060FC"/>
    <w:rsid w:val="00D116D8"/>
    <w:rsid w:val="00D16246"/>
    <w:rsid w:val="00D17066"/>
    <w:rsid w:val="00D205AD"/>
    <w:rsid w:val="00D2098F"/>
    <w:rsid w:val="00D20D30"/>
    <w:rsid w:val="00D43510"/>
    <w:rsid w:val="00D519EF"/>
    <w:rsid w:val="00D628C1"/>
    <w:rsid w:val="00D97565"/>
    <w:rsid w:val="00DB499A"/>
    <w:rsid w:val="00DD288D"/>
    <w:rsid w:val="00DE5474"/>
    <w:rsid w:val="00DE701F"/>
    <w:rsid w:val="00DF1B67"/>
    <w:rsid w:val="00DF34A7"/>
    <w:rsid w:val="00E36959"/>
    <w:rsid w:val="00E44367"/>
    <w:rsid w:val="00E44C9E"/>
    <w:rsid w:val="00E472E9"/>
    <w:rsid w:val="00E55793"/>
    <w:rsid w:val="00E610F0"/>
    <w:rsid w:val="00E64002"/>
    <w:rsid w:val="00E72AAB"/>
    <w:rsid w:val="00E81DD0"/>
    <w:rsid w:val="00E82436"/>
    <w:rsid w:val="00E843C9"/>
    <w:rsid w:val="00EC5965"/>
    <w:rsid w:val="00EC5DB8"/>
    <w:rsid w:val="00ED32C1"/>
    <w:rsid w:val="00EE420D"/>
    <w:rsid w:val="00F152ED"/>
    <w:rsid w:val="00F22F0E"/>
    <w:rsid w:val="00F23339"/>
    <w:rsid w:val="00F24A88"/>
    <w:rsid w:val="00F26503"/>
    <w:rsid w:val="00F34E4C"/>
    <w:rsid w:val="00F57ACE"/>
    <w:rsid w:val="00F64702"/>
    <w:rsid w:val="00F85E17"/>
    <w:rsid w:val="00F86349"/>
    <w:rsid w:val="00F927CA"/>
    <w:rsid w:val="00FA0C57"/>
    <w:rsid w:val="00FB4840"/>
    <w:rsid w:val="00FC39EE"/>
    <w:rsid w:val="00FE1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90DDC"/>
  <w15:docId w15:val="{4C892893-5EF3-42AA-AE8F-75C318E7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E9A"/>
  </w:style>
  <w:style w:type="paragraph" w:styleId="1">
    <w:name w:val="heading 1"/>
    <w:basedOn w:val="a"/>
    <w:next w:val="a"/>
    <w:link w:val="10"/>
    <w:uiPriority w:val="9"/>
    <w:qFormat/>
    <w:rsid w:val="003B4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D9F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0565A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0565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0565A0"/>
    <w:rPr>
      <w:rFonts w:ascii="Calibri" w:eastAsia="Calibri" w:hAnsi="Calibri" w:cs="Times New Roman"/>
      <w:sz w:val="20"/>
      <w:szCs w:val="20"/>
      <w:lang w:eastAsia="en-US"/>
    </w:rPr>
  </w:style>
  <w:style w:type="character" w:styleId="a7">
    <w:name w:val="footnote reference"/>
    <w:basedOn w:val="a0"/>
    <w:rsid w:val="000565A0"/>
    <w:rPr>
      <w:vertAlign w:val="superscript"/>
    </w:rPr>
  </w:style>
  <w:style w:type="paragraph" w:styleId="a8">
    <w:name w:val="header"/>
    <w:basedOn w:val="a"/>
    <w:link w:val="a9"/>
    <w:uiPriority w:val="99"/>
    <w:rsid w:val="000565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565A0"/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05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056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65A0"/>
  </w:style>
  <w:style w:type="paragraph" w:customStyle="1" w:styleId="Default">
    <w:name w:val="Default"/>
    <w:rsid w:val="00880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3B4E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3B4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3B4E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e">
    <w:name w:val="Hyperlink"/>
    <w:basedOn w:val="a0"/>
    <w:uiPriority w:val="99"/>
    <w:unhideWhenUsed/>
    <w:rsid w:val="001942F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942FA"/>
    <w:rPr>
      <w:color w:val="605E5C"/>
      <w:shd w:val="clear" w:color="auto" w:fill="E1DFDD"/>
    </w:rPr>
  </w:style>
  <w:style w:type="paragraph" w:styleId="af">
    <w:name w:val="TOC Heading"/>
    <w:basedOn w:val="1"/>
    <w:next w:val="a"/>
    <w:uiPriority w:val="39"/>
    <w:unhideWhenUsed/>
    <w:qFormat/>
    <w:rsid w:val="00107756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107756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107756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107756"/>
    <w:pPr>
      <w:spacing w:after="100"/>
      <w:ind w:left="440"/>
    </w:pPr>
  </w:style>
  <w:style w:type="paragraph" w:styleId="af0">
    <w:name w:val="Balloon Text"/>
    <w:basedOn w:val="a"/>
    <w:link w:val="af1"/>
    <w:uiPriority w:val="99"/>
    <w:semiHidden/>
    <w:unhideWhenUsed/>
    <w:rsid w:val="00B6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0CF5"/>
    <w:rPr>
      <w:rFonts w:ascii="Tahoma" w:hAnsi="Tahoma" w:cs="Tahoma"/>
      <w:sz w:val="16"/>
      <w:szCs w:val="16"/>
    </w:rPr>
  </w:style>
  <w:style w:type="paragraph" w:styleId="af2">
    <w:name w:val="endnote text"/>
    <w:basedOn w:val="a"/>
    <w:link w:val="af3"/>
    <w:uiPriority w:val="99"/>
    <w:semiHidden/>
    <w:unhideWhenUsed/>
    <w:rsid w:val="0008101D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8101D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08101D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2098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D209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D2098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2098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gafk.ru/kgufk/html/gyr.html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eoria-practica.ru/rus/files/arhiv_zhurnala/2014/16/ped%20agogics/rybakov.pdf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s://compmech.susu.ru/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A015-41F6-46C8-9054-3C874FC9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10211</Words>
  <Characters>58205</Characters>
  <Application>Microsoft Office Word</Application>
  <DocSecurity>0</DocSecurity>
  <Lines>485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ВМ</cp:lastModifiedBy>
  <cp:revision>2</cp:revision>
  <cp:lastPrinted>2026-04-01T09:26:00Z</cp:lastPrinted>
  <dcterms:created xsi:type="dcterms:W3CDTF">2026-05-07T08:00:00Z</dcterms:created>
  <dcterms:modified xsi:type="dcterms:W3CDTF">2026-05-07T08:00:00Z</dcterms:modified>
</cp:coreProperties>
</file>